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601F2" w14:textId="659B9280" w:rsidR="008E05F7" w:rsidRPr="00596C1B" w:rsidRDefault="008E05F7" w:rsidP="008420E2">
      <w:pPr>
        <w:jc w:val="center"/>
        <w:rPr>
          <w:rFonts w:ascii="Tahoma" w:hAnsi="Tahoma" w:cs="Tahoma"/>
          <w:b/>
        </w:rPr>
      </w:pPr>
      <w:bookmarkStart w:id="0" w:name="_GoBack"/>
      <w:bookmarkEnd w:id="0"/>
      <w:r w:rsidRPr="00596C1B">
        <w:rPr>
          <w:rFonts w:ascii="Tahoma" w:hAnsi="Tahoma" w:cs="Tahoma"/>
          <w:b/>
        </w:rPr>
        <w:t xml:space="preserve">Centralizator observații  pentru documentele întocmite pentru </w:t>
      </w:r>
      <w:r w:rsidR="00596C1B" w:rsidRPr="00596C1B">
        <w:rPr>
          <w:rFonts w:ascii="Tahoma" w:hAnsi="Tahoma" w:cs="Tahoma"/>
          <w:b/>
        </w:rPr>
        <w:t>implementarea</w:t>
      </w:r>
      <w:r w:rsidRPr="00596C1B">
        <w:rPr>
          <w:rFonts w:ascii="Tahoma" w:hAnsi="Tahoma" w:cs="Tahoma"/>
          <w:b/>
        </w:rPr>
        <w:t xml:space="preserve"> prevederilor Ordinului ANRE nr. </w:t>
      </w:r>
      <w:r w:rsidR="007047C1" w:rsidRPr="00596C1B">
        <w:rPr>
          <w:rFonts w:ascii="Tahoma" w:hAnsi="Tahoma" w:cs="Tahoma"/>
          <w:b/>
        </w:rPr>
        <w:t>50</w:t>
      </w:r>
      <w:r w:rsidRPr="00596C1B">
        <w:rPr>
          <w:rFonts w:ascii="Tahoma" w:hAnsi="Tahoma" w:cs="Tahoma"/>
          <w:b/>
        </w:rPr>
        <w:t>/</w:t>
      </w:r>
      <w:r w:rsidR="007047C1" w:rsidRPr="00596C1B">
        <w:rPr>
          <w:rFonts w:ascii="Tahoma" w:hAnsi="Tahoma" w:cs="Tahoma"/>
          <w:b/>
        </w:rPr>
        <w:t>10.04.2019</w:t>
      </w:r>
    </w:p>
    <w:p w14:paraId="22980F60" w14:textId="77777777" w:rsidR="00992A8E" w:rsidRPr="00596C1B" w:rsidRDefault="00992A8E" w:rsidP="008E05F7">
      <w:pPr>
        <w:rPr>
          <w:rFonts w:ascii="Tahoma" w:hAnsi="Tahoma" w:cs="Tahoma"/>
          <w:b/>
        </w:rPr>
      </w:pPr>
    </w:p>
    <w:p w14:paraId="72F58A7C" w14:textId="0CAEA261" w:rsidR="0008129D" w:rsidRPr="00596C1B" w:rsidRDefault="0094278D" w:rsidP="00992A8E">
      <w:pPr>
        <w:pStyle w:val="ListParagraph"/>
        <w:numPr>
          <w:ilvl w:val="0"/>
          <w:numId w:val="4"/>
        </w:numPr>
        <w:rPr>
          <w:rFonts w:ascii="Tahoma" w:hAnsi="Tahoma" w:cs="Tahoma"/>
          <w:b/>
          <w:lang w:val="ro-RO"/>
        </w:rPr>
      </w:pPr>
      <w:r w:rsidRPr="00596C1B">
        <w:rPr>
          <w:rFonts w:ascii="Tahoma" w:hAnsi="Tahoma" w:cs="Tahoma"/>
          <w:b/>
          <w:lang w:val="ro-RO"/>
        </w:rPr>
        <w:t>Contract standard</w:t>
      </w:r>
      <w:r w:rsidR="007047C1" w:rsidRPr="00596C1B">
        <w:rPr>
          <w:rFonts w:ascii="Tahoma" w:hAnsi="Tahoma" w:cs="Tahoma"/>
          <w:b/>
          <w:lang w:val="ro-RO"/>
        </w:rPr>
        <w:t xml:space="preserve"> PCCB-NC</w:t>
      </w:r>
    </w:p>
    <w:tbl>
      <w:tblPr>
        <w:tblStyle w:val="TableGrid"/>
        <w:tblW w:w="15248" w:type="dxa"/>
        <w:tblInd w:w="-17" w:type="dxa"/>
        <w:tblLook w:val="04A0" w:firstRow="1" w:lastRow="0" w:firstColumn="1" w:lastColumn="0" w:noHBand="0" w:noVBand="1"/>
      </w:tblPr>
      <w:tblGrid>
        <w:gridCol w:w="1311"/>
        <w:gridCol w:w="3526"/>
        <w:gridCol w:w="3694"/>
        <w:gridCol w:w="3093"/>
        <w:gridCol w:w="3624"/>
      </w:tblGrid>
      <w:tr w:rsidR="00213C65" w:rsidRPr="00596C1B" w14:paraId="62D37587" w14:textId="77777777" w:rsidTr="000C5CB6">
        <w:trPr>
          <w:trHeight w:val="683"/>
        </w:trPr>
        <w:tc>
          <w:tcPr>
            <w:tcW w:w="1311" w:type="dxa"/>
          </w:tcPr>
          <w:p w14:paraId="50CEB4A0" w14:textId="77777777" w:rsidR="00213C65" w:rsidRPr="00596C1B" w:rsidRDefault="00213C65" w:rsidP="00213C65">
            <w:pPr>
              <w:autoSpaceDE w:val="0"/>
              <w:autoSpaceDN w:val="0"/>
              <w:adjustRightInd w:val="0"/>
              <w:jc w:val="center"/>
              <w:rPr>
                <w:rFonts w:ascii="Tahoma" w:hAnsi="Tahoma" w:cs="Tahoma"/>
                <w:b/>
                <w:bCs/>
              </w:rPr>
            </w:pPr>
            <w:r w:rsidRPr="00596C1B">
              <w:rPr>
                <w:rFonts w:ascii="Tahoma" w:hAnsi="Tahoma" w:cs="Tahoma"/>
                <w:b/>
                <w:bCs/>
              </w:rPr>
              <w:t>Art.</w:t>
            </w:r>
          </w:p>
        </w:tc>
        <w:tc>
          <w:tcPr>
            <w:tcW w:w="3526" w:type="dxa"/>
            <w:vAlign w:val="center"/>
          </w:tcPr>
          <w:p w14:paraId="24F44873" w14:textId="77777777" w:rsidR="00213C65" w:rsidRPr="00596C1B" w:rsidRDefault="00213C65" w:rsidP="00213C65">
            <w:pPr>
              <w:jc w:val="center"/>
              <w:rPr>
                <w:rFonts w:ascii="Tahoma" w:hAnsi="Tahoma" w:cs="Tahoma"/>
              </w:rPr>
            </w:pPr>
            <w:r w:rsidRPr="00596C1B">
              <w:rPr>
                <w:rFonts w:ascii="Tahoma" w:hAnsi="Tahoma" w:cs="Tahoma"/>
                <w:b/>
                <w:bCs/>
              </w:rPr>
              <w:t>Text de referință</w:t>
            </w:r>
          </w:p>
        </w:tc>
        <w:tc>
          <w:tcPr>
            <w:tcW w:w="3694" w:type="dxa"/>
            <w:vAlign w:val="center"/>
          </w:tcPr>
          <w:p w14:paraId="4A8C33F3" w14:textId="2DD4EC7D" w:rsidR="00213C65" w:rsidRPr="00596C1B" w:rsidRDefault="00596C1B" w:rsidP="00213C65">
            <w:pPr>
              <w:jc w:val="center"/>
              <w:rPr>
                <w:rFonts w:ascii="Tahoma" w:hAnsi="Tahoma" w:cs="Tahoma"/>
              </w:rPr>
            </w:pPr>
            <w:r w:rsidRPr="00596C1B">
              <w:rPr>
                <w:rFonts w:ascii="Tahoma" w:hAnsi="Tahoma" w:cs="Tahoma"/>
                <w:b/>
                <w:bCs/>
              </w:rPr>
              <w:t>Observații</w:t>
            </w:r>
            <w:r w:rsidR="00213C65" w:rsidRPr="00596C1B">
              <w:rPr>
                <w:rFonts w:ascii="Tahoma" w:hAnsi="Tahoma" w:cs="Tahoma"/>
                <w:b/>
                <w:bCs/>
              </w:rPr>
              <w:t>/propuneri</w:t>
            </w:r>
          </w:p>
        </w:tc>
        <w:tc>
          <w:tcPr>
            <w:tcW w:w="3093" w:type="dxa"/>
            <w:vAlign w:val="center"/>
          </w:tcPr>
          <w:p w14:paraId="7FB1D8C0" w14:textId="77777777" w:rsidR="00213C65" w:rsidRPr="00596C1B" w:rsidRDefault="00213C65" w:rsidP="00213C65">
            <w:pPr>
              <w:jc w:val="center"/>
              <w:rPr>
                <w:rFonts w:ascii="Tahoma" w:hAnsi="Tahoma" w:cs="Tahoma"/>
              </w:rPr>
            </w:pPr>
            <w:r w:rsidRPr="00596C1B">
              <w:rPr>
                <w:rFonts w:ascii="Tahoma" w:hAnsi="Tahoma" w:cs="Tahoma"/>
                <w:b/>
                <w:bCs/>
              </w:rPr>
              <w:t>Clarificări Opcom</w:t>
            </w:r>
          </w:p>
        </w:tc>
        <w:tc>
          <w:tcPr>
            <w:tcW w:w="3624" w:type="dxa"/>
            <w:vAlign w:val="center"/>
          </w:tcPr>
          <w:p w14:paraId="64D53808" w14:textId="77777777" w:rsidR="00213C65" w:rsidRPr="00596C1B" w:rsidRDefault="00213C65" w:rsidP="00213C65">
            <w:pPr>
              <w:jc w:val="center"/>
              <w:rPr>
                <w:rFonts w:ascii="Tahoma" w:hAnsi="Tahoma" w:cs="Tahoma"/>
                <w:b/>
                <w:bCs/>
              </w:rPr>
            </w:pPr>
            <w:r w:rsidRPr="00596C1B">
              <w:rPr>
                <w:rFonts w:ascii="Tahoma" w:hAnsi="Tahoma" w:cs="Tahoma"/>
                <w:b/>
                <w:bCs/>
              </w:rPr>
              <w:t>Text final</w:t>
            </w:r>
          </w:p>
        </w:tc>
      </w:tr>
      <w:tr w:rsidR="0094278D" w:rsidRPr="00596C1B" w14:paraId="7A0A8955" w14:textId="77777777" w:rsidTr="007103C0">
        <w:trPr>
          <w:trHeight w:val="558"/>
        </w:trPr>
        <w:tc>
          <w:tcPr>
            <w:tcW w:w="1311" w:type="dxa"/>
          </w:tcPr>
          <w:p w14:paraId="76DAEC64" w14:textId="56C6631E" w:rsidR="0094278D" w:rsidRPr="00596C1B" w:rsidRDefault="003F6055" w:rsidP="0094278D">
            <w:pPr>
              <w:autoSpaceDE w:val="0"/>
              <w:autoSpaceDN w:val="0"/>
              <w:adjustRightInd w:val="0"/>
              <w:jc w:val="center"/>
              <w:rPr>
                <w:rFonts w:ascii="Tahoma" w:hAnsi="Tahoma" w:cs="Tahoma"/>
                <w:b/>
                <w:bCs/>
              </w:rPr>
            </w:pPr>
            <w:r w:rsidRPr="00596C1B">
              <w:rPr>
                <w:rFonts w:ascii="Tahoma" w:hAnsi="Tahoma" w:cs="Tahoma"/>
                <w:b/>
                <w:bCs/>
              </w:rPr>
              <w:t>General</w:t>
            </w:r>
          </w:p>
        </w:tc>
        <w:tc>
          <w:tcPr>
            <w:tcW w:w="3526" w:type="dxa"/>
          </w:tcPr>
          <w:p w14:paraId="47ABBBE7" w14:textId="4B0C950A" w:rsidR="0094278D" w:rsidRPr="00596C1B" w:rsidRDefault="00596C1B" w:rsidP="0094278D">
            <w:pPr>
              <w:jc w:val="both"/>
              <w:rPr>
                <w:rFonts w:ascii="Tahoma" w:hAnsi="Tahoma" w:cs="Tahoma"/>
                <w:b/>
                <w:bCs/>
              </w:rPr>
            </w:pPr>
            <w:r w:rsidRPr="00596C1B">
              <w:rPr>
                <w:rFonts w:ascii="Tahoma" w:hAnsi="Tahoma" w:cs="Tahoma"/>
                <w:b/>
                <w:bCs/>
              </w:rPr>
              <w:t>Observație</w:t>
            </w:r>
            <w:r w:rsidR="005001F1" w:rsidRPr="00596C1B">
              <w:rPr>
                <w:rFonts w:ascii="Tahoma" w:hAnsi="Tahoma" w:cs="Tahoma"/>
                <w:b/>
                <w:bCs/>
              </w:rPr>
              <w:t xml:space="preserve"> Generala</w:t>
            </w:r>
          </w:p>
        </w:tc>
        <w:tc>
          <w:tcPr>
            <w:tcW w:w="3694" w:type="dxa"/>
          </w:tcPr>
          <w:p w14:paraId="1987E92C" w14:textId="0BC37BD5" w:rsidR="003F6055" w:rsidRPr="00596C1B" w:rsidRDefault="003F6055" w:rsidP="003F6055">
            <w:pPr>
              <w:jc w:val="both"/>
              <w:rPr>
                <w:rFonts w:ascii="Tahoma" w:hAnsi="Tahoma" w:cs="Tahoma"/>
                <w:bCs/>
              </w:rPr>
            </w:pPr>
            <w:r w:rsidRPr="00596C1B">
              <w:rPr>
                <w:rFonts w:ascii="Tahoma" w:hAnsi="Tahoma" w:cs="Tahoma"/>
                <w:bCs/>
              </w:rPr>
              <w:t>-</w:t>
            </w:r>
            <w:r w:rsidR="005001F1" w:rsidRPr="00596C1B">
              <w:rPr>
                <w:rFonts w:ascii="Tahoma" w:hAnsi="Tahoma" w:cs="Tahoma"/>
                <w:bCs/>
              </w:rPr>
              <w:t xml:space="preserve"> </w:t>
            </w:r>
            <w:r w:rsidRPr="00596C1B">
              <w:rPr>
                <w:rFonts w:ascii="Tahoma" w:hAnsi="Tahoma" w:cs="Tahoma"/>
                <w:bCs/>
              </w:rPr>
              <w:t>Raportat la împrejurarea că forma standard de contract este obligatorie, consider că nu ar mai fi necesară semnarea contractului de către părțile implicate, fiind necesară cel mult semnarea anexelor (care urmează regimul obligatoriu al contractului standard). Temeiul de drept: art. 1240 și urm., art. 1166, art. 1178 și art. 1182 și urm. C.civ..</w:t>
            </w:r>
          </w:p>
          <w:p w14:paraId="0E08F196" w14:textId="77777777" w:rsidR="003F6055" w:rsidRPr="00596C1B" w:rsidRDefault="003F6055" w:rsidP="003F6055">
            <w:pPr>
              <w:jc w:val="both"/>
              <w:rPr>
                <w:rFonts w:ascii="Tahoma" w:hAnsi="Tahoma" w:cs="Tahoma"/>
                <w:bCs/>
              </w:rPr>
            </w:pPr>
            <w:r w:rsidRPr="00596C1B">
              <w:rPr>
                <w:rFonts w:ascii="Tahoma" w:hAnsi="Tahoma" w:cs="Tahoma"/>
                <w:bCs/>
              </w:rPr>
              <w:t xml:space="preserve">În esență, contractul se consideră încheiat prin simplul acord de voință al părților dacă legea (inclusiv reglementările secundare) nu impune o anumită formalitate pentru încheierea sa valabilă. Din punctul meu de vedere, în cazul tranzacțiilor încheiate pe platformele OPCOM (care presupun că implică autentificarea părților, acceptarea prealabilă participării a unor reguli etc.), contractele sunt încheiate în momentul în care are loc perfectarea tranzacției pe platformă. În sprijinul acestei </w:t>
            </w:r>
            <w:r w:rsidRPr="00596C1B">
              <w:rPr>
                <w:rFonts w:ascii="Tahoma" w:hAnsi="Tahoma" w:cs="Tahoma"/>
                <w:bCs/>
              </w:rPr>
              <w:lastRenderedPageBreak/>
              <w:t>observații, subliniez că nesemnarea contractului de către o parte are ca efect sancționarea acesteia prin reținerea garanției de participare, motiv pentru care este evident că obligațiile părților se nasc imediat după realizarea tranzacției pe platformă.</w:t>
            </w:r>
          </w:p>
          <w:p w14:paraId="776DFE2F" w14:textId="77777777" w:rsidR="003F6055" w:rsidRDefault="003F6055" w:rsidP="003F6055">
            <w:pPr>
              <w:jc w:val="both"/>
              <w:rPr>
                <w:rFonts w:ascii="Tahoma" w:hAnsi="Tahoma" w:cs="Tahoma"/>
                <w:bCs/>
              </w:rPr>
            </w:pPr>
            <w:r w:rsidRPr="00596C1B">
              <w:rPr>
                <w:rFonts w:ascii="Tahoma" w:hAnsi="Tahoma" w:cs="Tahoma"/>
                <w:bCs/>
              </w:rPr>
              <w:t>Concluzionând,</w:t>
            </w:r>
            <w:r w:rsidR="005001F1" w:rsidRPr="00596C1B">
              <w:rPr>
                <w:rFonts w:ascii="Tahoma" w:hAnsi="Tahoma" w:cs="Tahoma"/>
                <w:bCs/>
              </w:rPr>
              <w:t xml:space="preserve"> </w:t>
            </w:r>
            <w:r w:rsidRPr="00596C1B">
              <w:rPr>
                <w:rFonts w:ascii="Tahoma" w:hAnsi="Tahoma" w:cs="Tahoma"/>
                <w:bCs/>
              </w:rPr>
              <w:t>„Contractul standard” poate reprezenta o formă de contract acceptată de participanți odată cu înregistrarea pe platformă, care urmează să guverneze toate tranzacțiile încheiate de părți, indiferent de contraparte, motiv pentru care poate fi propus ca participanții să nu mai semneze contractul standard pentru nicio tranzacție.</w:t>
            </w:r>
          </w:p>
          <w:p w14:paraId="22546543" w14:textId="70A6A436" w:rsidR="007103C0" w:rsidRPr="00596C1B" w:rsidRDefault="007103C0" w:rsidP="003F6055">
            <w:pPr>
              <w:jc w:val="both"/>
              <w:rPr>
                <w:rFonts w:ascii="Tahoma" w:hAnsi="Tahoma" w:cs="Tahoma"/>
                <w:bCs/>
              </w:rPr>
            </w:pPr>
            <w:r>
              <w:rPr>
                <w:rFonts w:ascii="Tahoma" w:hAnsi="Tahoma" w:cs="Tahoma"/>
                <w:bCs/>
              </w:rPr>
              <w:t>(</w:t>
            </w:r>
            <w:r w:rsidRPr="007103C0">
              <w:rPr>
                <w:rFonts w:ascii="Tahoma" w:hAnsi="Tahoma" w:cs="Tahoma"/>
                <w:bCs/>
              </w:rPr>
              <w:t>ELECTRICA FURNIZARE S.A.</w:t>
            </w:r>
            <w:r>
              <w:rPr>
                <w:rFonts w:ascii="Tahoma" w:hAnsi="Tahoma" w:cs="Tahoma"/>
                <w:bCs/>
              </w:rPr>
              <w:t>)</w:t>
            </w:r>
          </w:p>
        </w:tc>
        <w:tc>
          <w:tcPr>
            <w:tcW w:w="3093" w:type="dxa"/>
          </w:tcPr>
          <w:p w14:paraId="1ABD74BD" w14:textId="321D6B3D" w:rsidR="0094278D" w:rsidRPr="007103C0" w:rsidRDefault="007103C0" w:rsidP="007103C0">
            <w:pPr>
              <w:jc w:val="both"/>
              <w:rPr>
                <w:rFonts w:ascii="Tahoma" w:hAnsi="Tahoma" w:cs="Tahoma"/>
                <w:bCs/>
                <w:lang w:val="en-US"/>
              </w:rPr>
            </w:pPr>
            <w:r>
              <w:rPr>
                <w:rFonts w:ascii="Tahoma" w:hAnsi="Tahoma" w:cs="Tahoma"/>
                <w:bCs/>
              </w:rPr>
              <w:lastRenderedPageBreak/>
              <w:t xml:space="preserve">Considerăm că un contract  de vânzare cumpărare de energie electrică are ca </w:t>
            </w:r>
            <w:r w:rsidR="00171109">
              <w:rPr>
                <w:rFonts w:ascii="Tahoma" w:hAnsi="Tahoma" w:cs="Tahoma"/>
                <w:bCs/>
              </w:rPr>
              <w:t>părți</w:t>
            </w:r>
            <w:r>
              <w:rPr>
                <w:rFonts w:ascii="Tahoma" w:hAnsi="Tahoma" w:cs="Tahoma"/>
                <w:bCs/>
              </w:rPr>
              <w:t xml:space="preserve"> un vânzător și un cumpărător. Nu putem fi de acord cu ideea că aceste </w:t>
            </w:r>
            <w:r>
              <w:rPr>
                <w:rFonts w:ascii="Tahoma" w:hAnsi="Tahoma" w:cs="Tahoma"/>
                <w:bCs/>
                <w:lang w:val="en-US"/>
              </w:rPr>
              <w:t>“</w:t>
            </w:r>
            <w:r w:rsidRPr="007103C0">
              <w:rPr>
                <w:rFonts w:ascii="Tahoma" w:hAnsi="Tahoma" w:cs="Tahoma"/>
                <w:bCs/>
              </w:rPr>
              <w:t>contracte sunt încheiate în momentul în care are loc perfectarea tranzacției pe platformă</w:t>
            </w:r>
            <w:r>
              <w:rPr>
                <w:rFonts w:ascii="Tahoma" w:hAnsi="Tahoma" w:cs="Tahoma"/>
                <w:bCs/>
              </w:rPr>
              <w:t xml:space="preserve">”, </w:t>
            </w:r>
            <w:r w:rsidR="00171109">
              <w:rPr>
                <w:rFonts w:ascii="Tahoma" w:hAnsi="Tahoma" w:cs="Tahoma"/>
                <w:bCs/>
              </w:rPr>
              <w:t>au existat</w:t>
            </w:r>
            <w:r>
              <w:rPr>
                <w:rFonts w:ascii="Tahoma" w:hAnsi="Tahoma" w:cs="Tahoma"/>
                <w:bCs/>
              </w:rPr>
              <w:t xml:space="preserve"> situații în care în momentul aflării viitorului partener de contract tranzacția </w:t>
            </w:r>
            <w:r w:rsidRPr="007140A8">
              <w:rPr>
                <w:rFonts w:ascii="Tahoma" w:hAnsi="Tahoma" w:cs="Tahoma"/>
                <w:bCs/>
                <w:u w:val="single"/>
              </w:rPr>
              <w:t>nu</w:t>
            </w:r>
            <w:r>
              <w:rPr>
                <w:rFonts w:ascii="Tahoma" w:hAnsi="Tahoma" w:cs="Tahoma"/>
                <w:bCs/>
              </w:rPr>
              <w:t xml:space="preserve"> a </w:t>
            </w:r>
            <w:r w:rsidR="00171109">
              <w:rPr>
                <w:rFonts w:ascii="Tahoma" w:hAnsi="Tahoma" w:cs="Tahoma"/>
                <w:bCs/>
              </w:rPr>
              <w:t xml:space="preserve">fost </w:t>
            </w:r>
            <w:r w:rsidR="007140A8">
              <w:rPr>
                <w:rFonts w:ascii="Tahoma" w:hAnsi="Tahoma" w:cs="Tahoma"/>
                <w:bCs/>
              </w:rPr>
              <w:t xml:space="preserve">concretizată </w:t>
            </w:r>
            <w:r>
              <w:rPr>
                <w:rFonts w:ascii="Tahoma" w:hAnsi="Tahoma" w:cs="Tahoma"/>
                <w:bCs/>
              </w:rPr>
              <w:t>prin încheierea contractului</w:t>
            </w:r>
            <w:r w:rsidR="007140A8">
              <w:rPr>
                <w:rFonts w:ascii="Tahoma" w:hAnsi="Tahoma" w:cs="Tahoma"/>
                <w:bCs/>
              </w:rPr>
              <w:t xml:space="preserve"> între părțile desemnate</w:t>
            </w:r>
            <w:r>
              <w:rPr>
                <w:rFonts w:ascii="Tahoma" w:hAnsi="Tahoma" w:cs="Tahoma"/>
                <w:bCs/>
              </w:rPr>
              <w:t xml:space="preserve">. </w:t>
            </w:r>
            <w:r w:rsidR="007140A8">
              <w:rPr>
                <w:rFonts w:ascii="Tahoma" w:hAnsi="Tahoma" w:cs="Tahoma"/>
                <w:bCs/>
              </w:rPr>
              <w:t xml:space="preserve">Mai mult, </w:t>
            </w:r>
            <w:r w:rsidR="00486E93">
              <w:rPr>
                <w:rFonts w:ascii="Tahoma" w:hAnsi="Tahoma" w:cs="Tahoma"/>
                <w:bCs/>
              </w:rPr>
              <w:t>c</w:t>
            </w:r>
            <w:r w:rsidR="001630B7">
              <w:rPr>
                <w:rFonts w:ascii="Tahoma" w:hAnsi="Tahoma" w:cs="Tahoma"/>
                <w:bCs/>
              </w:rPr>
              <w:t xml:space="preserve">onform Regulamentului și procedurii PCCB-NC aplicabile, nu se solicită garanții de participare la sesiunile de licitație. </w:t>
            </w:r>
          </w:p>
        </w:tc>
        <w:tc>
          <w:tcPr>
            <w:tcW w:w="3624" w:type="dxa"/>
            <w:vAlign w:val="center"/>
          </w:tcPr>
          <w:p w14:paraId="71342F61" w14:textId="77777777" w:rsidR="0094278D" w:rsidRPr="00596C1B" w:rsidRDefault="0094278D" w:rsidP="0094278D">
            <w:pPr>
              <w:jc w:val="center"/>
              <w:rPr>
                <w:rFonts w:ascii="Tahoma" w:hAnsi="Tahoma" w:cs="Tahoma"/>
                <w:b/>
                <w:bCs/>
              </w:rPr>
            </w:pPr>
          </w:p>
        </w:tc>
      </w:tr>
      <w:tr w:rsidR="003F6055" w:rsidRPr="00596C1B" w14:paraId="74767AF9" w14:textId="77777777" w:rsidTr="007103C0">
        <w:trPr>
          <w:trHeight w:val="558"/>
        </w:trPr>
        <w:tc>
          <w:tcPr>
            <w:tcW w:w="1311" w:type="dxa"/>
          </w:tcPr>
          <w:p w14:paraId="3A4E512E" w14:textId="594E9F52" w:rsidR="003F6055" w:rsidRPr="00596C1B" w:rsidRDefault="003F6055" w:rsidP="0094278D">
            <w:pPr>
              <w:autoSpaceDE w:val="0"/>
              <w:autoSpaceDN w:val="0"/>
              <w:adjustRightInd w:val="0"/>
              <w:jc w:val="center"/>
              <w:rPr>
                <w:rFonts w:ascii="Tahoma" w:hAnsi="Tahoma" w:cs="Tahoma"/>
                <w:b/>
                <w:bCs/>
              </w:rPr>
            </w:pPr>
            <w:r w:rsidRPr="00596C1B">
              <w:rPr>
                <w:rFonts w:ascii="Tahoma" w:hAnsi="Tahoma" w:cs="Tahoma"/>
                <w:b/>
                <w:bCs/>
              </w:rPr>
              <w:t>General</w:t>
            </w:r>
          </w:p>
        </w:tc>
        <w:tc>
          <w:tcPr>
            <w:tcW w:w="3526" w:type="dxa"/>
          </w:tcPr>
          <w:p w14:paraId="698D22A2" w14:textId="3BCE155C" w:rsidR="003F6055" w:rsidRPr="00596C1B" w:rsidRDefault="00596C1B" w:rsidP="0094278D">
            <w:pPr>
              <w:jc w:val="both"/>
              <w:rPr>
                <w:rFonts w:ascii="Tahoma" w:hAnsi="Tahoma" w:cs="Tahoma"/>
                <w:b/>
                <w:bCs/>
              </w:rPr>
            </w:pPr>
            <w:r w:rsidRPr="00596C1B">
              <w:rPr>
                <w:rFonts w:ascii="Tahoma" w:hAnsi="Tahoma" w:cs="Tahoma"/>
                <w:b/>
                <w:bCs/>
              </w:rPr>
              <w:t>Observație</w:t>
            </w:r>
            <w:r w:rsidR="005001F1" w:rsidRPr="00596C1B">
              <w:rPr>
                <w:rFonts w:ascii="Tahoma" w:hAnsi="Tahoma" w:cs="Tahoma"/>
                <w:b/>
                <w:bCs/>
              </w:rPr>
              <w:t xml:space="preserve"> Generala</w:t>
            </w:r>
          </w:p>
        </w:tc>
        <w:tc>
          <w:tcPr>
            <w:tcW w:w="3694" w:type="dxa"/>
          </w:tcPr>
          <w:p w14:paraId="23742A7A" w14:textId="77777777" w:rsidR="003F6055" w:rsidRPr="00596C1B" w:rsidRDefault="003F6055" w:rsidP="0094278D">
            <w:pPr>
              <w:jc w:val="both"/>
              <w:rPr>
                <w:rFonts w:ascii="Tahoma" w:hAnsi="Tahoma" w:cs="Tahoma"/>
                <w:bCs/>
              </w:rPr>
            </w:pPr>
            <w:r w:rsidRPr="00596C1B">
              <w:rPr>
                <w:rFonts w:ascii="Tahoma" w:hAnsi="Tahoma" w:cs="Tahoma"/>
                <w:bCs/>
              </w:rPr>
              <w:t>Considerăm că sancțiunea prevăzută la art. 26 alin. (2) este insuficientă, deoarece tinde să repare prejudiciul părții lezate, fără a sancționa efectiv partea în culpă, în special în contextul în care pot exista situații în care o parte, care ar dori să înceteze Contractul prin denunțare, observă că nu are acest drept, motiv pentru care, pentru a ieși din Contract, provoacă rezilierea acestuia.</w:t>
            </w:r>
          </w:p>
          <w:p w14:paraId="023B1ADE" w14:textId="77777777" w:rsidR="003F6055" w:rsidRPr="00596C1B" w:rsidRDefault="003F6055" w:rsidP="0094278D">
            <w:pPr>
              <w:jc w:val="both"/>
              <w:rPr>
                <w:rFonts w:ascii="Tahoma" w:hAnsi="Tahoma" w:cs="Tahoma"/>
                <w:bCs/>
              </w:rPr>
            </w:pPr>
          </w:p>
          <w:p w14:paraId="29ADD9C2" w14:textId="77777777" w:rsidR="003F6055" w:rsidRDefault="003F6055" w:rsidP="0094278D">
            <w:pPr>
              <w:jc w:val="both"/>
              <w:rPr>
                <w:rFonts w:ascii="Tahoma" w:hAnsi="Tahoma" w:cs="Tahoma"/>
                <w:bCs/>
              </w:rPr>
            </w:pPr>
            <w:r w:rsidRPr="00596C1B">
              <w:rPr>
                <w:rFonts w:ascii="Tahoma" w:hAnsi="Tahoma" w:cs="Tahoma"/>
                <w:bCs/>
              </w:rPr>
              <w:t xml:space="preserve">Pentru calculul compensației în caz de reziliere, poate fi utilizată o </w:t>
            </w:r>
            <w:r w:rsidRPr="00596C1B">
              <w:rPr>
                <w:rFonts w:ascii="Tahoma" w:hAnsi="Tahoma" w:cs="Tahoma"/>
                <w:bCs/>
              </w:rPr>
              <w:lastRenderedPageBreak/>
              <w:t>formulă care să se raporteze la dublul celui mai mare preț al produselor similare tranzacționate în luna în care a avut loc rezilierea.</w:t>
            </w:r>
          </w:p>
          <w:p w14:paraId="66768148" w14:textId="0D87BC39" w:rsidR="007103C0" w:rsidRPr="00596C1B" w:rsidRDefault="007103C0" w:rsidP="0094278D">
            <w:pPr>
              <w:jc w:val="both"/>
              <w:rPr>
                <w:rFonts w:ascii="Tahoma" w:hAnsi="Tahoma" w:cs="Tahoma"/>
                <w:bCs/>
              </w:rPr>
            </w:pPr>
            <w:r>
              <w:rPr>
                <w:rFonts w:ascii="Tahoma" w:hAnsi="Tahoma" w:cs="Tahoma"/>
                <w:bCs/>
              </w:rPr>
              <w:t>(</w:t>
            </w:r>
            <w:r w:rsidRPr="007103C0">
              <w:rPr>
                <w:rFonts w:ascii="Tahoma" w:hAnsi="Tahoma" w:cs="Tahoma"/>
                <w:bCs/>
              </w:rPr>
              <w:t>ELECTRICA FURNIZARE S.A.</w:t>
            </w:r>
            <w:r>
              <w:rPr>
                <w:rFonts w:ascii="Tahoma" w:hAnsi="Tahoma" w:cs="Tahoma"/>
                <w:bCs/>
              </w:rPr>
              <w:t>)</w:t>
            </w:r>
          </w:p>
        </w:tc>
        <w:tc>
          <w:tcPr>
            <w:tcW w:w="3093" w:type="dxa"/>
          </w:tcPr>
          <w:p w14:paraId="6B4A9E97" w14:textId="1C3AB626" w:rsidR="003F6055" w:rsidRPr="00596C1B" w:rsidRDefault="007103C0" w:rsidP="007103C0">
            <w:pPr>
              <w:jc w:val="both"/>
              <w:rPr>
                <w:rFonts w:ascii="Tahoma" w:hAnsi="Tahoma" w:cs="Tahoma"/>
                <w:b/>
                <w:bCs/>
              </w:rPr>
            </w:pPr>
            <w:r w:rsidRPr="007103C0">
              <w:rPr>
                <w:rFonts w:ascii="Tahoma" w:hAnsi="Tahoma" w:cs="Tahoma"/>
                <w:bCs/>
              </w:rPr>
              <w:lastRenderedPageBreak/>
              <w:t>Propunerea excede prevederile art</w:t>
            </w:r>
            <w:r w:rsidR="00486E93">
              <w:rPr>
                <w:rFonts w:ascii="Tahoma" w:hAnsi="Tahoma" w:cs="Tahoma"/>
                <w:bCs/>
              </w:rPr>
              <w:t>.</w:t>
            </w:r>
            <w:r w:rsidRPr="007103C0">
              <w:rPr>
                <w:rFonts w:ascii="Tahoma" w:hAnsi="Tahoma" w:cs="Tahoma"/>
                <w:bCs/>
              </w:rPr>
              <w:t xml:space="preserve"> 19</w:t>
            </w:r>
            <w:r w:rsidR="00486E93">
              <w:rPr>
                <w:rFonts w:ascii="Tahoma" w:hAnsi="Tahoma" w:cs="Tahoma"/>
                <w:bCs/>
              </w:rPr>
              <w:t xml:space="preserve"> alin.</w:t>
            </w:r>
            <w:r w:rsidRPr="007103C0">
              <w:rPr>
                <w:rFonts w:ascii="Tahoma" w:hAnsi="Tahoma" w:cs="Tahoma"/>
                <w:bCs/>
              </w:rPr>
              <w:t xml:space="preserve"> (1) din Regulament.</w:t>
            </w:r>
            <w:r w:rsidR="001630B7">
              <w:rPr>
                <w:rFonts w:ascii="Tahoma" w:hAnsi="Tahoma" w:cs="Tahoma"/>
                <w:bCs/>
              </w:rPr>
              <w:t xml:space="preserve"> Conform  Regulamentului  aprobat prin </w:t>
            </w:r>
            <w:r w:rsidR="00486E93">
              <w:rPr>
                <w:rFonts w:ascii="Tahoma" w:hAnsi="Tahoma" w:cs="Tahoma"/>
                <w:bCs/>
              </w:rPr>
              <w:t>Ordinul președintelui ANRE nr</w:t>
            </w:r>
            <w:r w:rsidR="001630B7">
              <w:rPr>
                <w:rFonts w:ascii="Tahoma" w:hAnsi="Tahoma" w:cs="Tahoma"/>
                <w:bCs/>
              </w:rPr>
              <w:t xml:space="preserve">. 50/2019, contractul poate prevede și plata unor sume suplimentare prevăzute la </w:t>
            </w:r>
            <w:r w:rsidR="001630B7" w:rsidRPr="007103C0">
              <w:rPr>
                <w:rFonts w:ascii="Tahoma" w:hAnsi="Tahoma" w:cs="Tahoma"/>
                <w:bCs/>
              </w:rPr>
              <w:t>art</w:t>
            </w:r>
            <w:r w:rsidR="00486E93">
              <w:rPr>
                <w:rFonts w:ascii="Tahoma" w:hAnsi="Tahoma" w:cs="Tahoma"/>
                <w:bCs/>
              </w:rPr>
              <w:t>.</w:t>
            </w:r>
            <w:r w:rsidR="001630B7" w:rsidRPr="007103C0">
              <w:rPr>
                <w:rFonts w:ascii="Tahoma" w:hAnsi="Tahoma" w:cs="Tahoma"/>
                <w:bCs/>
              </w:rPr>
              <w:t xml:space="preserve"> 19</w:t>
            </w:r>
            <w:r w:rsidR="00486E93">
              <w:rPr>
                <w:rFonts w:ascii="Tahoma" w:hAnsi="Tahoma" w:cs="Tahoma"/>
                <w:bCs/>
              </w:rPr>
              <w:t xml:space="preserve"> alin.</w:t>
            </w:r>
            <w:r w:rsidR="001630B7" w:rsidRPr="007103C0">
              <w:rPr>
                <w:rFonts w:ascii="Tahoma" w:hAnsi="Tahoma" w:cs="Tahoma"/>
                <w:bCs/>
              </w:rPr>
              <w:t xml:space="preserve"> (1</w:t>
            </w:r>
            <w:r w:rsidR="001630B7">
              <w:rPr>
                <w:rFonts w:ascii="Tahoma" w:hAnsi="Tahoma" w:cs="Tahoma"/>
                <w:bCs/>
              </w:rPr>
              <w:t xml:space="preserve">) din Regulament, dar această propunere trebuie supusă consultării publice. </w:t>
            </w:r>
          </w:p>
        </w:tc>
        <w:tc>
          <w:tcPr>
            <w:tcW w:w="3624" w:type="dxa"/>
            <w:vAlign w:val="center"/>
          </w:tcPr>
          <w:p w14:paraId="28B2F53A" w14:textId="77777777" w:rsidR="003F6055" w:rsidRPr="00596C1B" w:rsidRDefault="003F6055" w:rsidP="0094278D">
            <w:pPr>
              <w:jc w:val="center"/>
              <w:rPr>
                <w:rFonts w:ascii="Tahoma" w:hAnsi="Tahoma" w:cs="Tahoma"/>
                <w:b/>
                <w:bCs/>
              </w:rPr>
            </w:pPr>
          </w:p>
        </w:tc>
      </w:tr>
      <w:tr w:rsidR="003F6055" w:rsidRPr="00596C1B" w14:paraId="14B09874" w14:textId="77777777" w:rsidTr="00C435FD">
        <w:trPr>
          <w:trHeight w:val="558"/>
        </w:trPr>
        <w:tc>
          <w:tcPr>
            <w:tcW w:w="1311" w:type="dxa"/>
          </w:tcPr>
          <w:p w14:paraId="459ECA19" w14:textId="61DE9A3B" w:rsidR="003F6055" w:rsidRPr="00596C1B" w:rsidRDefault="005001F1" w:rsidP="0094278D">
            <w:pPr>
              <w:autoSpaceDE w:val="0"/>
              <w:autoSpaceDN w:val="0"/>
              <w:adjustRightInd w:val="0"/>
              <w:jc w:val="center"/>
              <w:rPr>
                <w:rFonts w:ascii="Tahoma" w:hAnsi="Tahoma" w:cs="Tahoma"/>
                <w:b/>
                <w:bCs/>
              </w:rPr>
            </w:pPr>
            <w:r w:rsidRPr="00596C1B">
              <w:rPr>
                <w:rFonts w:ascii="Tahoma" w:hAnsi="Tahoma" w:cs="Tahoma"/>
                <w:b/>
                <w:bCs/>
              </w:rPr>
              <w:t>General</w:t>
            </w:r>
          </w:p>
        </w:tc>
        <w:tc>
          <w:tcPr>
            <w:tcW w:w="3526" w:type="dxa"/>
          </w:tcPr>
          <w:p w14:paraId="77BC0CD3" w14:textId="2EFA7C5B" w:rsidR="003F6055" w:rsidRPr="00596C1B" w:rsidRDefault="00596C1B" w:rsidP="0094278D">
            <w:pPr>
              <w:jc w:val="both"/>
              <w:rPr>
                <w:rFonts w:ascii="Tahoma" w:hAnsi="Tahoma" w:cs="Tahoma"/>
                <w:b/>
                <w:bCs/>
              </w:rPr>
            </w:pPr>
            <w:r w:rsidRPr="00596C1B">
              <w:rPr>
                <w:rFonts w:ascii="Tahoma" w:hAnsi="Tahoma" w:cs="Tahoma"/>
                <w:b/>
                <w:bCs/>
              </w:rPr>
              <w:t>Observație</w:t>
            </w:r>
            <w:r w:rsidR="005001F1" w:rsidRPr="00596C1B">
              <w:rPr>
                <w:rFonts w:ascii="Tahoma" w:hAnsi="Tahoma" w:cs="Tahoma"/>
                <w:b/>
                <w:bCs/>
              </w:rPr>
              <w:t xml:space="preserve"> Generala</w:t>
            </w:r>
          </w:p>
        </w:tc>
        <w:tc>
          <w:tcPr>
            <w:tcW w:w="3694" w:type="dxa"/>
          </w:tcPr>
          <w:p w14:paraId="626C25FE" w14:textId="77777777" w:rsidR="00596C1B" w:rsidRPr="00596C1B" w:rsidRDefault="00596C1B" w:rsidP="00596C1B">
            <w:pPr>
              <w:jc w:val="both"/>
              <w:rPr>
                <w:rFonts w:ascii="Tahoma" w:hAnsi="Tahoma" w:cs="Tahoma"/>
                <w:bCs/>
              </w:rPr>
            </w:pPr>
            <w:r w:rsidRPr="00596C1B">
              <w:rPr>
                <w:rFonts w:ascii="Tahoma" w:hAnsi="Tahoma" w:cs="Tahoma"/>
                <w:bCs/>
              </w:rPr>
              <w:t>- Alinierea Contractelor de vânzare-cumpărare a energiei electrice pe PCCB-LE în ceea ce priveşte clauzele privind Cesiunea şi Forta Majoră;</w:t>
            </w:r>
          </w:p>
          <w:p w14:paraId="76081200" w14:textId="77777777" w:rsidR="003F6055" w:rsidRDefault="00596C1B" w:rsidP="00596C1B">
            <w:pPr>
              <w:jc w:val="both"/>
              <w:rPr>
                <w:rFonts w:ascii="Tahoma" w:hAnsi="Tahoma" w:cs="Tahoma"/>
                <w:bCs/>
              </w:rPr>
            </w:pPr>
            <w:r w:rsidRPr="00596C1B">
              <w:rPr>
                <w:rFonts w:ascii="Tahoma" w:hAnsi="Tahoma" w:cs="Tahoma"/>
                <w:bCs/>
              </w:rPr>
              <w:t>- Precizarea valorii garanţiei aşa cum prevede şi contractul aflat în vigoare. Este utilă în relaţiile cu băncile, dar şi în relaţia cu partenerii având în vedere că aceste garanţii se depun de multe ori la distanţă de 1 an faţă de momentul semnării contractului.</w:t>
            </w:r>
          </w:p>
          <w:p w14:paraId="04450280" w14:textId="2EA7808A" w:rsidR="007103C0" w:rsidRPr="00596C1B" w:rsidRDefault="007103C0" w:rsidP="00596C1B">
            <w:pPr>
              <w:jc w:val="both"/>
              <w:rPr>
                <w:rFonts w:ascii="Tahoma" w:hAnsi="Tahoma" w:cs="Tahoma"/>
                <w:bCs/>
              </w:rPr>
            </w:pPr>
            <w:r w:rsidRPr="00BE236B">
              <w:rPr>
                <w:rFonts w:ascii="Tahoma" w:hAnsi="Tahoma" w:cs="Tahoma"/>
              </w:rPr>
              <w:t>(SOCIETATEA DE DISTRIBUTIE A ENERGIEI ELECTRICE TRANSILVANIA NORD S.A.)</w:t>
            </w:r>
          </w:p>
        </w:tc>
        <w:tc>
          <w:tcPr>
            <w:tcW w:w="3093" w:type="dxa"/>
          </w:tcPr>
          <w:p w14:paraId="667DA81D" w14:textId="29A3A278" w:rsidR="003F6055" w:rsidRPr="00596C1B" w:rsidRDefault="00C435FD" w:rsidP="00C435FD">
            <w:pPr>
              <w:rPr>
                <w:rFonts w:ascii="Tahoma" w:hAnsi="Tahoma" w:cs="Tahoma"/>
                <w:b/>
                <w:bCs/>
              </w:rPr>
            </w:pPr>
            <w:r>
              <w:rPr>
                <w:rFonts w:ascii="Tahoma" w:eastAsia="MS Mincho" w:hAnsi="Tahoma" w:cs="Tahoma"/>
              </w:rPr>
              <w:t>Conform propunerii</w:t>
            </w:r>
            <w:r w:rsidR="007103C0" w:rsidRPr="007103C0">
              <w:rPr>
                <w:rFonts w:ascii="Tahoma" w:eastAsia="MS Mincho" w:hAnsi="Tahoma" w:cs="Tahoma"/>
              </w:rPr>
              <w:t xml:space="preserve"> au fost propuse modificări </w:t>
            </w:r>
            <w:r>
              <w:rPr>
                <w:rFonts w:ascii="Tahoma" w:eastAsia="MS Mincho" w:hAnsi="Tahoma" w:cs="Tahoma"/>
              </w:rPr>
              <w:t>pentru a</w:t>
            </w:r>
            <w:r w:rsidRPr="00596C1B">
              <w:rPr>
                <w:rFonts w:ascii="Tahoma" w:hAnsi="Tahoma" w:cs="Tahoma"/>
                <w:bCs/>
              </w:rPr>
              <w:t>linierea Contractelor de vânzare-cumpărare a energiei electrice pe PCCB-LE în ceea ce privește clauzele privind Cesiunea şi Forta Majoră</w:t>
            </w:r>
          </w:p>
        </w:tc>
        <w:tc>
          <w:tcPr>
            <w:tcW w:w="3624" w:type="dxa"/>
          </w:tcPr>
          <w:p w14:paraId="700AFC56" w14:textId="77777777" w:rsidR="00C435FD" w:rsidRPr="00C43337" w:rsidRDefault="00C435FD" w:rsidP="00C435FD">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Cesiunea Contractului</w:t>
            </w:r>
          </w:p>
          <w:p w14:paraId="33005A78" w14:textId="77777777" w:rsidR="00C435FD" w:rsidRDefault="00C435FD" w:rsidP="00C435FD">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Pr>
                <w:rFonts w:ascii="Tahoma" w:hAnsi="Tahoma" w:cs="Tahoma"/>
                <w:b/>
                <w:bCs/>
                <w:sz w:val="22"/>
                <w:szCs w:val="22"/>
                <w:lang w:val="ro-RO"/>
              </w:rPr>
              <w:t>24</w:t>
            </w:r>
            <w:r w:rsidRPr="00C43337">
              <w:rPr>
                <w:rFonts w:ascii="Tahoma" w:hAnsi="Tahoma" w:cs="Tahoma"/>
                <w:sz w:val="22"/>
                <w:szCs w:val="22"/>
                <w:lang w:val="ro-RO"/>
              </w:rPr>
              <w:t>.</w:t>
            </w:r>
            <w:r>
              <w:rPr>
                <w:rFonts w:ascii="Tahoma" w:hAnsi="Tahoma" w:cs="Tahoma"/>
                <w:sz w:val="22"/>
                <w:szCs w:val="22"/>
                <w:lang w:val="ro-RO"/>
              </w:rPr>
              <w:t xml:space="preserve"> (1)</w:t>
            </w:r>
            <w:r w:rsidRPr="00C43337">
              <w:rPr>
                <w:rFonts w:ascii="Tahoma" w:hAnsi="Tahoma" w:cs="Tahoma"/>
                <w:sz w:val="22"/>
                <w:szCs w:val="22"/>
                <w:lang w:val="ro-RO"/>
              </w:rPr>
              <w:t xml:space="preserve"> Nici una dintre Părţi nu poate cesiona parţial sau total drepturile şi obligaţiile decurgând din acest Contract fără obţinerea în prealabil a acordului scris al celeilalte Părţi</w:t>
            </w:r>
            <w:r w:rsidRPr="007A4E53">
              <w:rPr>
                <w:rFonts w:ascii="Tahoma" w:hAnsi="Tahoma" w:cs="Tahoma"/>
                <w:sz w:val="22"/>
                <w:szCs w:val="22"/>
                <w:lang w:val="ro-RO"/>
              </w:rPr>
              <w:t>, conform legislaţiei în vigoare</w:t>
            </w:r>
            <w:r w:rsidRPr="00C43337">
              <w:rPr>
                <w:rFonts w:ascii="Tahoma" w:hAnsi="Tahoma" w:cs="Tahoma"/>
                <w:sz w:val="22"/>
                <w:szCs w:val="22"/>
                <w:lang w:val="ro-RO"/>
              </w:rPr>
              <w:t>.</w:t>
            </w:r>
          </w:p>
          <w:p w14:paraId="2F9B84BD" w14:textId="77777777" w:rsidR="00C435FD" w:rsidRDefault="00C435FD" w:rsidP="00C435FD">
            <w:pPr>
              <w:pStyle w:val="BodyText"/>
              <w:spacing w:before="120" w:after="120"/>
              <w:ind w:left="284"/>
              <w:jc w:val="both"/>
              <w:rPr>
                <w:rFonts w:ascii="Tahoma" w:hAnsi="Tahoma" w:cs="Tahoma"/>
                <w:sz w:val="22"/>
                <w:szCs w:val="22"/>
                <w:lang w:val="ro-RO"/>
              </w:rPr>
            </w:pPr>
            <w:r w:rsidRPr="00596C1B">
              <w:rPr>
                <w:rFonts w:ascii="Tahoma" w:hAnsi="Tahoma" w:cs="Tahoma"/>
              </w:rPr>
              <w:t>(2) În vederea cesionării, partea care cesionează trebuie să prezinte documentele prin care</w:t>
            </w:r>
            <w:r>
              <w:rPr>
                <w:rFonts w:ascii="Tahoma" w:hAnsi="Tahoma" w:cs="Tahoma"/>
                <w:sz w:val="22"/>
                <w:szCs w:val="22"/>
                <w:lang w:val="ro-RO"/>
              </w:rPr>
              <w:t>, după caz:</w:t>
            </w:r>
          </w:p>
          <w:p w14:paraId="7C4003A6" w14:textId="77777777" w:rsidR="00C435FD" w:rsidRDefault="00C435FD" w:rsidP="00C435FD">
            <w:pPr>
              <w:pStyle w:val="BodyText"/>
              <w:spacing w:before="120" w:after="120"/>
              <w:ind w:left="284"/>
              <w:jc w:val="both"/>
              <w:rPr>
                <w:rFonts w:ascii="Tahoma" w:hAnsi="Tahoma" w:cs="Tahoma"/>
                <w:sz w:val="22"/>
                <w:szCs w:val="22"/>
                <w:lang w:val="ro-RO"/>
              </w:rPr>
            </w:pPr>
            <w:r>
              <w:rPr>
                <w:rFonts w:ascii="Tahoma" w:hAnsi="Tahoma" w:cs="Tahoma"/>
              </w:rPr>
              <w:t>(i)</w:t>
            </w:r>
            <w:r w:rsidRPr="00596C1B">
              <w:rPr>
                <w:rFonts w:ascii="Tahoma" w:hAnsi="Tahoma" w:cs="Tahoma"/>
              </w:rPr>
              <w:t xml:space="preserve"> toate drepturile și obligațiile aferente derulării contractului sunt transferate de plin drept de către cedent către cesionar</w:t>
            </w:r>
            <w:r w:rsidRPr="00905600">
              <w:rPr>
                <w:rFonts w:ascii="Tahoma" w:hAnsi="Tahoma" w:cs="Tahoma"/>
              </w:rPr>
              <w:t xml:space="preserve"> </w:t>
            </w:r>
            <w:r>
              <w:rPr>
                <w:rFonts w:ascii="Tahoma" w:hAnsi="Tahoma" w:cs="Tahoma"/>
                <w:sz w:val="22"/>
                <w:szCs w:val="22"/>
                <w:lang w:val="ro-RO"/>
              </w:rPr>
              <w:t xml:space="preserve">și să facă dovada încetării activității sale de comercializare a energiei electrice; </w:t>
            </w:r>
          </w:p>
          <w:p w14:paraId="3ED8F1F6" w14:textId="77777777" w:rsidR="00C435FD" w:rsidRPr="00F6259D" w:rsidRDefault="00C435FD" w:rsidP="00C435FD">
            <w:pPr>
              <w:pStyle w:val="BodyText"/>
              <w:spacing w:before="120" w:after="120"/>
              <w:ind w:left="284"/>
              <w:jc w:val="both"/>
              <w:rPr>
                <w:rFonts w:ascii="Tahoma" w:hAnsi="Tahoma" w:cs="Tahoma"/>
                <w:sz w:val="22"/>
                <w:szCs w:val="22"/>
                <w:lang w:val="ro-RO"/>
              </w:rPr>
            </w:pPr>
            <w:r w:rsidRPr="00F6259D">
              <w:rPr>
                <w:rFonts w:ascii="Tahoma" w:hAnsi="Tahoma" w:cs="Tahoma"/>
                <w:sz w:val="22"/>
                <w:szCs w:val="22"/>
              </w:rPr>
              <w:t xml:space="preserve">(ii) </w:t>
            </w:r>
            <w:r w:rsidRPr="00905600">
              <w:rPr>
                <w:rFonts w:ascii="Tahoma" w:hAnsi="Tahoma" w:cs="Tahoma"/>
                <w:sz w:val="22"/>
                <w:szCs w:val="22"/>
                <w:lang w:eastAsia="zh-CN"/>
              </w:rPr>
              <w:t xml:space="preserve">drepturile contractuale privind încasările aferente din cadrul contractului </w:t>
            </w:r>
            <w:r w:rsidRPr="00F6259D">
              <w:rPr>
                <w:rFonts w:ascii="Tahoma" w:hAnsi="Tahoma" w:cs="Tahoma"/>
                <w:sz w:val="22"/>
                <w:szCs w:val="22"/>
              </w:rPr>
              <w:t xml:space="preserve">sunt transferate de plin drept de către cedent </w:t>
            </w:r>
            <w:r w:rsidRPr="00905600">
              <w:rPr>
                <w:rFonts w:ascii="Tahoma" w:hAnsi="Tahoma" w:cs="Tahoma"/>
                <w:sz w:val="22"/>
                <w:szCs w:val="22"/>
                <w:lang w:eastAsia="zh-CN"/>
              </w:rPr>
              <w:t>către banca sa</w:t>
            </w:r>
            <w:r w:rsidRPr="00F6259D">
              <w:rPr>
                <w:rFonts w:ascii="Tahoma" w:hAnsi="Tahoma" w:cs="Tahoma"/>
                <w:sz w:val="22"/>
                <w:szCs w:val="22"/>
              </w:rPr>
              <w:t xml:space="preserve">. </w:t>
            </w:r>
          </w:p>
          <w:p w14:paraId="0FBB5D25" w14:textId="77777777" w:rsidR="00C435FD" w:rsidRPr="00C43337" w:rsidRDefault="00C435FD" w:rsidP="00C435FD">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lastRenderedPageBreak/>
              <w:t>Forţa Majoră</w:t>
            </w:r>
          </w:p>
          <w:p w14:paraId="639EAC0A" w14:textId="7AE9153B" w:rsidR="00C435FD" w:rsidRDefault="00C435FD" w:rsidP="00C435F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Pr>
                <w:rFonts w:ascii="Tahoma" w:hAnsi="Tahoma" w:cs="Tahoma"/>
                <w:b/>
                <w:bCs/>
                <w:sz w:val="22"/>
                <w:szCs w:val="22"/>
                <w:lang w:val="ro-RO"/>
              </w:rPr>
              <w:t>30</w:t>
            </w:r>
            <w:r w:rsidRPr="006E754E">
              <w:rPr>
                <w:rFonts w:ascii="Tahoma" w:hAnsi="Tahoma" w:cs="Tahoma"/>
                <w:sz w:val="22"/>
                <w:szCs w:val="22"/>
                <w:lang w:val="ro-RO"/>
              </w:rPr>
              <w:t>.</w:t>
            </w:r>
            <w:r>
              <w:rPr>
                <w:rFonts w:ascii="Tahoma" w:hAnsi="Tahoma" w:cs="Tahoma"/>
                <w:sz w:val="22"/>
                <w:szCs w:val="22"/>
                <w:lang w:val="ro-RO"/>
              </w:rPr>
              <w:t xml:space="preserve"> </w:t>
            </w:r>
            <w:r>
              <w:rPr>
                <w:rFonts w:ascii="Tahoma" w:hAnsi="Tahoma"/>
                <w:sz w:val="22"/>
                <w:lang w:val="ro-RO"/>
              </w:rPr>
              <w:t>[...]</w:t>
            </w:r>
          </w:p>
          <w:p w14:paraId="593AE069" w14:textId="77777777" w:rsidR="00C435FD" w:rsidRPr="00C43337" w:rsidRDefault="00C435FD" w:rsidP="00C435FD">
            <w:pPr>
              <w:pStyle w:val="BodyText"/>
              <w:spacing w:before="120" w:after="120"/>
              <w:jc w:val="both"/>
              <w:rPr>
                <w:rFonts w:ascii="Tahoma" w:hAnsi="Tahoma" w:cs="Tahoma"/>
                <w:sz w:val="22"/>
                <w:szCs w:val="22"/>
                <w:lang w:val="ro-RO"/>
              </w:rPr>
            </w:pPr>
            <w:r w:rsidRPr="00B24990">
              <w:rPr>
                <w:rFonts w:ascii="Tahoma" w:hAnsi="Tahoma"/>
                <w:sz w:val="22"/>
                <w:lang w:val="ro-RO"/>
              </w:rPr>
              <w:t>(6)</w:t>
            </w:r>
            <w:r>
              <w:rPr>
                <w:rFonts w:ascii="Tahoma" w:hAnsi="Tahoma" w:cs="Tahoma"/>
                <w:sz w:val="22"/>
                <w:szCs w:val="22"/>
                <w:lang w:val="ro-RO"/>
              </w:rPr>
              <w:t xml:space="preserve"> In cazul in care situatia de Forta Majora </w:t>
            </w:r>
            <w:r w:rsidRPr="00D74F26">
              <w:rPr>
                <w:rFonts w:ascii="Tahoma" w:hAnsi="Tahoma" w:cs="Tahoma"/>
                <w:sz w:val="22"/>
                <w:szCs w:val="22"/>
                <w:lang w:val="ro-RO"/>
              </w:rPr>
              <w:t>se prelungeste pentru mai mult de treizeci (30) de zile consecutive sau pentru mai mult de şaizeci (60) de zile adunate într-o perioadă de un an calendaristic</w:t>
            </w:r>
            <w:r>
              <w:rPr>
                <w:rFonts w:ascii="Tahoma" w:hAnsi="Tahoma" w:cs="Tahoma"/>
                <w:sz w:val="22"/>
                <w:szCs w:val="22"/>
                <w:lang w:val="ro-RO"/>
              </w:rPr>
              <w:t xml:space="preserve">, partea care a primit notificarea de Forta Majora poate </w:t>
            </w:r>
            <w:r w:rsidRPr="009C7A54">
              <w:rPr>
                <w:rFonts w:ascii="Tahoma" w:hAnsi="Tahoma" w:cs="Tahoma"/>
                <w:sz w:val="22"/>
                <w:szCs w:val="22"/>
                <w:lang w:val="ro-RO"/>
              </w:rPr>
              <w:t>solicita rezilierea contractului</w:t>
            </w:r>
            <w:r>
              <w:rPr>
                <w:rFonts w:ascii="Tahoma" w:hAnsi="Tahoma" w:cs="Tahoma"/>
                <w:sz w:val="22"/>
                <w:szCs w:val="22"/>
                <w:lang w:val="ro-RO"/>
              </w:rPr>
              <w:t xml:space="preserve"> fara preaviz</w:t>
            </w:r>
            <w:r w:rsidRPr="009B2DD3">
              <w:rPr>
                <w:rFonts w:ascii="Tahoma" w:hAnsi="Tahoma" w:cs="Tahoma"/>
                <w:sz w:val="22"/>
                <w:szCs w:val="22"/>
                <w:lang w:val="ro-RO"/>
              </w:rPr>
              <w:t xml:space="preserve"> </w:t>
            </w:r>
            <w:r w:rsidRPr="00C435FD">
              <w:rPr>
                <w:rFonts w:ascii="Tahoma" w:hAnsi="Tahoma" w:cs="Tahoma"/>
                <w:color w:val="FF0000"/>
                <w:sz w:val="22"/>
                <w:szCs w:val="22"/>
                <w:lang w:val="ro-RO"/>
              </w:rPr>
              <w:t>și fără plata penalităților</w:t>
            </w:r>
            <w:r w:rsidRPr="00D74F26">
              <w:rPr>
                <w:rFonts w:ascii="Tahoma" w:hAnsi="Tahoma" w:cs="Tahoma"/>
                <w:sz w:val="22"/>
                <w:szCs w:val="22"/>
                <w:lang w:val="ro-RO"/>
              </w:rPr>
              <w:t>.</w:t>
            </w:r>
          </w:p>
          <w:p w14:paraId="7DA7428A" w14:textId="77777777" w:rsidR="003F6055" w:rsidRPr="00596C1B" w:rsidRDefault="003F6055" w:rsidP="00C435FD">
            <w:pPr>
              <w:rPr>
                <w:rFonts w:ascii="Tahoma" w:hAnsi="Tahoma" w:cs="Tahoma"/>
                <w:b/>
                <w:bCs/>
              </w:rPr>
            </w:pPr>
          </w:p>
        </w:tc>
      </w:tr>
      <w:tr w:rsidR="0094278D" w:rsidRPr="00596C1B" w14:paraId="42AE460E" w14:textId="77777777" w:rsidTr="00813319">
        <w:trPr>
          <w:trHeight w:val="558"/>
        </w:trPr>
        <w:tc>
          <w:tcPr>
            <w:tcW w:w="1311" w:type="dxa"/>
          </w:tcPr>
          <w:p w14:paraId="6BD62932" w14:textId="1DDC3D0F" w:rsidR="0094278D" w:rsidRPr="00596C1B" w:rsidRDefault="0094278D" w:rsidP="0094278D">
            <w:pPr>
              <w:autoSpaceDE w:val="0"/>
              <w:autoSpaceDN w:val="0"/>
              <w:adjustRightInd w:val="0"/>
              <w:rPr>
                <w:rFonts w:ascii="Tahoma" w:hAnsi="Tahoma" w:cs="Tahoma"/>
                <w:b/>
                <w:bCs/>
              </w:rPr>
            </w:pPr>
            <w:r w:rsidRPr="00596C1B">
              <w:rPr>
                <w:rFonts w:ascii="Tahoma" w:hAnsi="Tahoma" w:cs="Tahoma"/>
                <w:b/>
                <w:bCs/>
              </w:rPr>
              <w:lastRenderedPageBreak/>
              <w:t>Art.10</w:t>
            </w:r>
            <w:r w:rsidR="00992A8E" w:rsidRPr="00596C1B">
              <w:rPr>
                <w:rFonts w:ascii="Tahoma" w:hAnsi="Tahoma" w:cs="Tahoma"/>
                <w:b/>
                <w:bCs/>
              </w:rPr>
              <w:t>.</w:t>
            </w:r>
            <w:r w:rsidRPr="00596C1B">
              <w:rPr>
                <w:rFonts w:ascii="Tahoma" w:hAnsi="Tahoma" w:cs="Tahoma"/>
                <w:b/>
                <w:bCs/>
              </w:rPr>
              <w:t>(2)</w:t>
            </w:r>
          </w:p>
        </w:tc>
        <w:tc>
          <w:tcPr>
            <w:tcW w:w="3526" w:type="dxa"/>
          </w:tcPr>
          <w:p w14:paraId="11F75C1A" w14:textId="5A3F9D95" w:rsidR="0094278D" w:rsidRPr="00596C1B" w:rsidRDefault="0094278D" w:rsidP="0094278D">
            <w:pPr>
              <w:jc w:val="both"/>
              <w:rPr>
                <w:rFonts w:ascii="Tahoma" w:hAnsi="Tahoma" w:cs="Tahoma"/>
              </w:rPr>
            </w:pPr>
            <w:r w:rsidRPr="00596C1B">
              <w:rPr>
                <w:rFonts w:ascii="Tahoma" w:hAnsi="Tahoma" w:cs="Tahoma"/>
              </w:rPr>
              <w:t>Începerea livrării este condiţionată de îndeplinirea în termen de către Cumpărător a obligaţiilor sale cuprinse în art. 16 și de către Vânzător a obligaţiilor sale cuprinse în art. 17.</w:t>
            </w:r>
          </w:p>
        </w:tc>
        <w:tc>
          <w:tcPr>
            <w:tcW w:w="3694" w:type="dxa"/>
          </w:tcPr>
          <w:p w14:paraId="6C72389E" w14:textId="6AFAEF65" w:rsidR="0094278D" w:rsidRPr="00596C1B" w:rsidRDefault="0094278D" w:rsidP="0094278D">
            <w:pPr>
              <w:pStyle w:val="ListParagraph"/>
              <w:tabs>
                <w:tab w:val="left" w:pos="284"/>
              </w:tabs>
              <w:ind w:left="-54"/>
              <w:jc w:val="both"/>
              <w:rPr>
                <w:rFonts w:ascii="Tahoma" w:hAnsi="Tahoma" w:cs="Tahoma"/>
                <w:lang w:val="ro-RO"/>
              </w:rPr>
            </w:pPr>
            <w:r w:rsidRPr="00596C1B">
              <w:rPr>
                <w:rFonts w:ascii="Tahoma" w:hAnsi="Tahoma" w:cs="Tahoma"/>
                <w:lang w:val="ro-RO"/>
              </w:rPr>
              <w:t>Dispozitie neclara. Nu ar trebui sa existe nicio indoiala cu privire la faptul daca depunerea garanției reprezinta o conditie a valabilitatii contractului, deoarece ar fi contrara articolului 18 din Ordinul ANRE 50/2019.</w:t>
            </w:r>
          </w:p>
          <w:p w14:paraId="2993E2BC" w14:textId="77777777" w:rsidR="0094278D" w:rsidRDefault="0094278D" w:rsidP="0094278D">
            <w:pPr>
              <w:pStyle w:val="ListParagraph"/>
              <w:tabs>
                <w:tab w:val="left" w:pos="284"/>
              </w:tabs>
              <w:ind w:left="-54" w:firstLine="142"/>
              <w:jc w:val="both"/>
              <w:rPr>
                <w:rFonts w:ascii="Tahoma" w:hAnsi="Tahoma" w:cs="Tahoma"/>
                <w:lang w:val="ro-RO"/>
              </w:rPr>
            </w:pPr>
            <w:r w:rsidRPr="00596C1B">
              <w:rPr>
                <w:rFonts w:ascii="Tahoma" w:hAnsi="Tahoma" w:cs="Tahoma"/>
                <w:lang w:val="ro-RO"/>
              </w:rPr>
              <w:t>Mai propunem ca dispoziția sa stipuleze în mod explicit ca, in cazul in care garantiile nu sunt depuse, partea care nu se afla in situatie de neindeplinire are dreptul sa suspende livrarile, în conformitate cu articolul 25, astfel incat sa fie abordate toate consecințele juridice ale acestei situatii.</w:t>
            </w:r>
          </w:p>
          <w:p w14:paraId="59950B83" w14:textId="7A6AEEA1" w:rsidR="007103C0" w:rsidRPr="007103C0" w:rsidRDefault="007103C0" w:rsidP="007103C0">
            <w:pPr>
              <w:pStyle w:val="ListParagraph"/>
              <w:tabs>
                <w:tab w:val="left" w:pos="284"/>
              </w:tabs>
              <w:spacing w:after="60"/>
              <w:ind w:left="0"/>
              <w:jc w:val="both"/>
              <w:rPr>
                <w:rFonts w:ascii="Tahoma" w:hAnsi="Tahoma" w:cs="Tahoma"/>
                <w:i/>
                <w:lang w:val="ro-RO"/>
              </w:rPr>
            </w:pPr>
            <w:r w:rsidRPr="00BE236B">
              <w:rPr>
                <w:rFonts w:ascii="Tahoma" w:hAnsi="Tahoma" w:cs="Tahoma"/>
                <w:lang w:val="ro-RO"/>
              </w:rPr>
              <w:t>(GEN</w:t>
            </w:r>
            <w:r w:rsidRPr="00BE236B">
              <w:rPr>
                <w:rFonts w:ascii="Tahoma" w:hAnsi="Tahoma" w:cs="Tahoma"/>
                <w:color w:val="000000"/>
                <w:lang w:val="ro-RO"/>
              </w:rPr>
              <w:t>-I, trgovanje in prodaja elektricne energije, d.o.o.)</w:t>
            </w:r>
          </w:p>
        </w:tc>
        <w:tc>
          <w:tcPr>
            <w:tcW w:w="3093" w:type="dxa"/>
          </w:tcPr>
          <w:p w14:paraId="1B29E5C3" w14:textId="77777777" w:rsidR="00813319" w:rsidRDefault="00813319" w:rsidP="00322F0C">
            <w:pPr>
              <w:rPr>
                <w:rFonts w:ascii="Tahoma" w:hAnsi="Tahoma" w:cs="Tahoma"/>
                <w:bCs/>
              </w:rPr>
            </w:pPr>
            <w:r>
              <w:rPr>
                <w:rFonts w:ascii="Tahoma" w:hAnsi="Tahoma" w:cs="Tahoma"/>
                <w:bCs/>
              </w:rPr>
              <w:t>Față de propunerea formulată a fost modificat textul Art. 10 alin. (2).</w:t>
            </w:r>
          </w:p>
          <w:p w14:paraId="4ED838EE" w14:textId="77777777" w:rsidR="00637E15" w:rsidRDefault="00813319" w:rsidP="00322F0C">
            <w:pPr>
              <w:rPr>
                <w:rFonts w:ascii="Tahoma" w:hAnsi="Tahoma" w:cs="Tahoma"/>
                <w:bCs/>
              </w:rPr>
            </w:pPr>
            <w:r>
              <w:rPr>
                <w:rFonts w:ascii="Tahoma" w:hAnsi="Tahoma" w:cs="Tahoma"/>
                <w:bCs/>
              </w:rPr>
              <w:t>Referitor la prevederile Art. 25 referitoare la garanții, acestea vizează situația de reîntregire a garanțiilor, situație pe deplin adresată în cadrul Art. 25. Art. 10 alin. (2) privește numai momentul de începere a livrării, prin urmare considerăm că pentru claritate și evitarea oricărei confuzii cele două momente ale derulării contractului este bine să facă obiectul unor articole separate</w:t>
            </w:r>
            <w:r w:rsidR="00637E15">
              <w:rPr>
                <w:rFonts w:ascii="Tahoma" w:hAnsi="Tahoma" w:cs="Tahoma"/>
                <w:bCs/>
              </w:rPr>
              <w:t>.</w:t>
            </w:r>
          </w:p>
          <w:p w14:paraId="6BFF82F2" w14:textId="65A736A4" w:rsidR="0094278D" w:rsidRDefault="00637E15" w:rsidP="00322F0C">
            <w:pPr>
              <w:rPr>
                <w:rFonts w:ascii="Tahoma" w:hAnsi="Tahoma" w:cs="Tahoma"/>
                <w:bCs/>
              </w:rPr>
            </w:pPr>
            <w:r>
              <w:rPr>
                <w:rFonts w:ascii="Tahoma" w:hAnsi="Tahoma" w:cs="Tahoma"/>
                <w:bCs/>
              </w:rPr>
              <w:lastRenderedPageBreak/>
              <w:t xml:space="preserve">De asemenea, considerăm relevante în speța semnalată </w:t>
            </w:r>
            <w:r w:rsidR="00322F0C" w:rsidRPr="00322F0C">
              <w:rPr>
                <w:rFonts w:ascii="Tahoma" w:hAnsi="Tahoma" w:cs="Tahoma"/>
                <w:bCs/>
              </w:rPr>
              <w:t xml:space="preserve"> prevederile art. 26 (</w:t>
            </w:r>
            <w:r w:rsidR="00B456EC">
              <w:rPr>
                <w:rFonts w:ascii="Tahoma" w:hAnsi="Tahoma" w:cs="Tahoma"/>
                <w:bCs/>
              </w:rPr>
              <w:t>1</w:t>
            </w:r>
            <w:r w:rsidR="00322F0C" w:rsidRPr="00322F0C">
              <w:rPr>
                <w:rFonts w:ascii="Tahoma" w:hAnsi="Tahoma" w:cs="Tahoma"/>
                <w:bCs/>
              </w:rPr>
              <w:t>)</w:t>
            </w:r>
            <w:r w:rsidR="00B456EC">
              <w:rPr>
                <w:rFonts w:ascii="Tahoma" w:hAnsi="Tahoma" w:cs="Tahoma"/>
                <w:bCs/>
              </w:rPr>
              <w:t xml:space="preserve"> d</w:t>
            </w:r>
            <w:r w:rsidR="00322F0C">
              <w:rPr>
                <w:rFonts w:ascii="Tahoma" w:hAnsi="Tahoma" w:cs="Tahoma"/>
                <w:bCs/>
              </w:rPr>
              <w:t>.</w:t>
            </w:r>
          </w:p>
          <w:p w14:paraId="45E79807" w14:textId="5AE83141" w:rsidR="001630B7" w:rsidRPr="00322F0C" w:rsidRDefault="001630B7" w:rsidP="00322F0C">
            <w:pPr>
              <w:rPr>
                <w:rFonts w:ascii="Tahoma" w:hAnsi="Tahoma" w:cs="Tahoma"/>
                <w:bCs/>
              </w:rPr>
            </w:pPr>
          </w:p>
        </w:tc>
        <w:tc>
          <w:tcPr>
            <w:tcW w:w="3624" w:type="dxa"/>
          </w:tcPr>
          <w:p w14:paraId="2A64CA1D" w14:textId="4AB4127E" w:rsidR="00813319" w:rsidRPr="00C43337" w:rsidRDefault="00813319" w:rsidP="00813319">
            <w:pPr>
              <w:pStyle w:val="BodyText"/>
              <w:spacing w:before="120" w:after="120"/>
              <w:jc w:val="left"/>
              <w:rPr>
                <w:rFonts w:ascii="Tahoma" w:hAnsi="Tahoma" w:cs="Tahoma"/>
                <w:sz w:val="22"/>
                <w:szCs w:val="22"/>
                <w:lang w:val="ro-RO"/>
              </w:rPr>
            </w:pPr>
            <w:r w:rsidRPr="00C43337">
              <w:rPr>
                <w:rFonts w:ascii="Tahoma" w:hAnsi="Tahoma" w:cs="Tahoma"/>
                <w:sz w:val="22"/>
                <w:szCs w:val="22"/>
                <w:lang w:val="ro-RO"/>
              </w:rPr>
              <w:lastRenderedPageBreak/>
              <w:t xml:space="preserve">(2) </w:t>
            </w:r>
            <w:bookmarkStart w:id="1" w:name="_Hlk10564941"/>
            <w:r w:rsidRPr="007A4E53">
              <w:rPr>
                <w:rFonts w:ascii="Tahoma" w:hAnsi="Tahoma" w:cs="Tahoma"/>
                <w:sz w:val="22"/>
                <w:szCs w:val="22"/>
                <w:lang w:val="ro-RO"/>
              </w:rPr>
              <w:t>Începerea livrării</w:t>
            </w:r>
            <w:r w:rsidRPr="00C43337">
              <w:rPr>
                <w:rFonts w:ascii="Tahoma" w:hAnsi="Tahoma" w:cs="Tahoma"/>
                <w:sz w:val="22"/>
                <w:szCs w:val="22"/>
                <w:lang w:val="ro-RO"/>
              </w:rPr>
              <w:t xml:space="preserve"> este </w:t>
            </w:r>
            <w:r w:rsidRPr="007A4E53">
              <w:rPr>
                <w:rFonts w:ascii="Tahoma" w:hAnsi="Tahoma" w:cs="Tahoma"/>
                <w:sz w:val="22"/>
                <w:szCs w:val="22"/>
                <w:lang w:val="ro-RO"/>
              </w:rPr>
              <w:t>condiţionată de îndeplinirea</w:t>
            </w:r>
            <w:r w:rsidRPr="00C43337">
              <w:rPr>
                <w:rFonts w:ascii="Tahoma" w:hAnsi="Tahoma" w:cs="Tahoma"/>
                <w:sz w:val="22"/>
                <w:szCs w:val="22"/>
                <w:lang w:val="ro-RO"/>
              </w:rPr>
              <w:t xml:space="preserve"> în termen de către </w:t>
            </w:r>
            <w:r>
              <w:rPr>
                <w:rFonts w:ascii="Tahoma" w:hAnsi="Tahoma" w:cs="Tahoma"/>
                <w:sz w:val="22"/>
                <w:szCs w:val="22"/>
                <w:lang w:val="ro-RO"/>
              </w:rPr>
              <w:t xml:space="preserve">părți a obligațiilor ce le revin cu privire la Garanții, astfel cum sunt acestea precizate pentru </w:t>
            </w:r>
            <w:r w:rsidRPr="00C43337">
              <w:rPr>
                <w:rFonts w:ascii="Tahoma" w:hAnsi="Tahoma" w:cs="Tahoma"/>
                <w:sz w:val="22"/>
                <w:szCs w:val="22"/>
                <w:lang w:val="ro-RO"/>
              </w:rPr>
              <w:t xml:space="preserve">Cumpărător </w:t>
            </w:r>
            <w:r>
              <w:rPr>
                <w:rFonts w:ascii="Tahoma" w:hAnsi="Tahoma" w:cs="Tahoma"/>
                <w:sz w:val="22"/>
                <w:szCs w:val="22"/>
                <w:lang w:val="ro-RO"/>
              </w:rPr>
              <w:t>la</w:t>
            </w:r>
            <w:r w:rsidRPr="00C43337">
              <w:rPr>
                <w:rFonts w:ascii="Tahoma" w:hAnsi="Tahoma" w:cs="Tahoma"/>
                <w:sz w:val="22"/>
                <w:szCs w:val="22"/>
                <w:lang w:val="ro-RO"/>
              </w:rPr>
              <w:t xml:space="preserve"> art.</w:t>
            </w:r>
            <w:r>
              <w:rPr>
                <w:rFonts w:ascii="Tahoma" w:hAnsi="Tahoma" w:cs="Tahoma"/>
                <w:sz w:val="22"/>
                <w:szCs w:val="22"/>
                <w:lang w:val="ro-RO"/>
              </w:rPr>
              <w:t xml:space="preserve"> 16</w:t>
            </w:r>
            <w:r w:rsidRPr="00C43337">
              <w:rPr>
                <w:rFonts w:ascii="Tahoma" w:hAnsi="Tahoma" w:cs="Tahoma"/>
                <w:sz w:val="22"/>
                <w:szCs w:val="22"/>
                <w:lang w:val="ro-RO"/>
              </w:rPr>
              <w:t xml:space="preserve"> și </w:t>
            </w:r>
            <w:r>
              <w:rPr>
                <w:rFonts w:ascii="Tahoma" w:hAnsi="Tahoma" w:cs="Tahoma"/>
                <w:sz w:val="22"/>
                <w:szCs w:val="22"/>
                <w:lang w:val="ro-RO"/>
              </w:rPr>
              <w:t>pentru</w:t>
            </w:r>
            <w:r w:rsidRPr="00C43337">
              <w:rPr>
                <w:rFonts w:ascii="Tahoma" w:hAnsi="Tahoma" w:cs="Tahoma"/>
                <w:sz w:val="22"/>
                <w:szCs w:val="22"/>
                <w:lang w:val="ro-RO"/>
              </w:rPr>
              <w:t xml:space="preserve"> Vânzător </w:t>
            </w:r>
            <w:r>
              <w:rPr>
                <w:rFonts w:ascii="Tahoma" w:hAnsi="Tahoma" w:cs="Tahoma"/>
                <w:sz w:val="22"/>
                <w:szCs w:val="22"/>
                <w:lang w:val="ro-RO"/>
              </w:rPr>
              <w:t>la</w:t>
            </w:r>
            <w:r w:rsidRPr="00C43337">
              <w:rPr>
                <w:rFonts w:ascii="Tahoma" w:hAnsi="Tahoma" w:cs="Tahoma"/>
                <w:sz w:val="22"/>
                <w:szCs w:val="22"/>
                <w:lang w:val="ro-RO"/>
              </w:rPr>
              <w:t xml:space="preserve"> art.</w:t>
            </w:r>
            <w:r>
              <w:rPr>
                <w:rFonts w:ascii="Tahoma" w:hAnsi="Tahoma" w:cs="Tahoma"/>
                <w:sz w:val="22"/>
                <w:szCs w:val="22"/>
                <w:lang w:val="ro-RO"/>
              </w:rPr>
              <w:t xml:space="preserve"> 17</w:t>
            </w:r>
            <w:r w:rsidRPr="00C43337">
              <w:rPr>
                <w:rFonts w:ascii="Tahoma" w:hAnsi="Tahoma" w:cs="Tahoma"/>
                <w:sz w:val="22"/>
                <w:szCs w:val="22"/>
                <w:lang w:val="ro-RO"/>
              </w:rPr>
              <w:t xml:space="preserve">. </w:t>
            </w:r>
          </w:p>
          <w:bookmarkEnd w:id="1"/>
          <w:p w14:paraId="60C00C8C" w14:textId="77777777" w:rsidR="0094278D" w:rsidRPr="00596C1B" w:rsidRDefault="0094278D" w:rsidP="00813319">
            <w:pPr>
              <w:rPr>
                <w:rFonts w:ascii="Tahoma" w:hAnsi="Tahoma" w:cs="Tahoma"/>
                <w:b/>
                <w:bCs/>
              </w:rPr>
            </w:pPr>
          </w:p>
        </w:tc>
      </w:tr>
      <w:tr w:rsidR="00D20F0A" w:rsidRPr="00596C1B" w14:paraId="2D181F2F" w14:textId="77777777" w:rsidTr="00322F0C">
        <w:trPr>
          <w:trHeight w:val="690"/>
        </w:trPr>
        <w:tc>
          <w:tcPr>
            <w:tcW w:w="1311" w:type="dxa"/>
          </w:tcPr>
          <w:p w14:paraId="14DF5D4A" w14:textId="251F3D92" w:rsidR="00D20F0A" w:rsidRPr="00596C1B" w:rsidRDefault="00D20F0A" w:rsidP="0094278D">
            <w:pPr>
              <w:autoSpaceDE w:val="0"/>
              <w:autoSpaceDN w:val="0"/>
              <w:adjustRightInd w:val="0"/>
              <w:jc w:val="center"/>
              <w:rPr>
                <w:rFonts w:ascii="Tahoma" w:hAnsi="Tahoma" w:cs="Tahoma"/>
                <w:b/>
                <w:bCs/>
              </w:rPr>
            </w:pPr>
            <w:r w:rsidRPr="00596C1B">
              <w:rPr>
                <w:rFonts w:ascii="Tahoma" w:hAnsi="Tahoma" w:cs="Tahoma"/>
                <w:b/>
              </w:rPr>
              <w:t>Art.12.(1)</w:t>
            </w:r>
          </w:p>
        </w:tc>
        <w:tc>
          <w:tcPr>
            <w:tcW w:w="3526" w:type="dxa"/>
          </w:tcPr>
          <w:p w14:paraId="309BD350" w14:textId="77777777" w:rsidR="00D20F0A" w:rsidRPr="00596C1B" w:rsidRDefault="00D20F0A" w:rsidP="0094278D">
            <w:pPr>
              <w:jc w:val="both"/>
              <w:rPr>
                <w:rFonts w:ascii="Tahoma" w:hAnsi="Tahoma" w:cs="Tahoma"/>
              </w:rPr>
            </w:pPr>
            <w:r w:rsidRPr="00596C1B">
              <w:rPr>
                <w:rFonts w:ascii="Tahoma" w:hAnsi="Tahoma" w:cs="Tahoma"/>
              </w:rPr>
              <w:t xml:space="preserve">În cazul tranzacțiilor cu perioada de livrare de o zi, o săptămână, livrarea este condiționată de plata în avans aferentă întregii cantități contractate, termenul limită de plată considerat înscris pe factură fiind ultima zi lucrătoare înainte de începerea livrării. </w:t>
            </w:r>
          </w:p>
          <w:p w14:paraId="580A9B26" w14:textId="77777777" w:rsidR="00D20F0A" w:rsidRPr="00596C1B" w:rsidRDefault="00D20F0A" w:rsidP="0094278D">
            <w:pPr>
              <w:jc w:val="both"/>
              <w:rPr>
                <w:rFonts w:ascii="Tahoma" w:hAnsi="Tahoma" w:cs="Tahoma"/>
                <w:b/>
                <w:bCs/>
              </w:rPr>
            </w:pPr>
          </w:p>
        </w:tc>
        <w:tc>
          <w:tcPr>
            <w:tcW w:w="3694" w:type="dxa"/>
          </w:tcPr>
          <w:p w14:paraId="2A1F816B" w14:textId="77777777" w:rsidR="00322F0C" w:rsidRDefault="00FD5EB1" w:rsidP="00322F0C">
            <w:pPr>
              <w:jc w:val="both"/>
              <w:rPr>
                <w:rFonts w:ascii="Tahoma" w:hAnsi="Tahoma" w:cs="Tahoma"/>
                <w:b/>
              </w:rPr>
            </w:pPr>
            <w:r w:rsidRPr="00596C1B">
              <w:rPr>
                <w:rFonts w:ascii="Tahoma" w:hAnsi="Tahoma" w:cs="Tahoma"/>
              </w:rPr>
              <w:t xml:space="preserve">Modificarea art. 12.1. astfel“ În cazul tranzacțiilor cu perioada de livrare de o zi, o săptămână, livrarea este condiţionată de plata în avans aferentă întregii cantităţi contractate, termenul limită de plată considerat înscris pe factură fiind ultima zi lucrătoare înainte de începerea livrării, </w:t>
            </w:r>
            <w:r w:rsidRPr="00596C1B">
              <w:rPr>
                <w:rFonts w:ascii="Tahoma" w:hAnsi="Tahoma" w:cs="Tahoma"/>
                <w:i/>
                <w:color w:val="FF0000"/>
              </w:rPr>
              <w:t>ora 11:00.“</w:t>
            </w:r>
            <w:r w:rsidR="00322F0C" w:rsidRPr="00596C1B">
              <w:rPr>
                <w:rFonts w:ascii="Tahoma" w:hAnsi="Tahoma" w:cs="Tahoma"/>
                <w:b/>
              </w:rPr>
              <w:t xml:space="preserve"> </w:t>
            </w:r>
          </w:p>
          <w:p w14:paraId="5D9CCDFA" w14:textId="44E8FACF" w:rsidR="00322F0C" w:rsidRPr="00BE236B" w:rsidRDefault="00322F0C" w:rsidP="00322F0C">
            <w:pPr>
              <w:jc w:val="both"/>
              <w:rPr>
                <w:rFonts w:ascii="Tahoma" w:hAnsi="Tahoma" w:cs="Tahoma"/>
              </w:rPr>
            </w:pPr>
            <w:r w:rsidRPr="00322F0C">
              <w:rPr>
                <w:rFonts w:ascii="Tahoma" w:hAnsi="Tahoma" w:cs="Tahoma"/>
              </w:rPr>
              <w:t>(SOCIETATEA NATIONALA NUCLEARELECTRICA S.A</w:t>
            </w:r>
            <w:r w:rsidRPr="00322F0C">
              <w:rPr>
                <w:rFonts w:ascii="Tahoma" w:hAnsi="Tahoma" w:cs="Tahoma"/>
                <w:b/>
              </w:rPr>
              <w:t>.</w:t>
            </w:r>
            <w:r w:rsidRPr="00596C1B">
              <w:rPr>
                <w:rFonts w:ascii="Tahoma" w:hAnsi="Tahoma" w:cs="Tahoma"/>
                <w:b/>
              </w:rPr>
              <w:t xml:space="preserve">, </w:t>
            </w:r>
            <w:r w:rsidRPr="00BE236B">
              <w:rPr>
                <w:rFonts w:ascii="Tahoma" w:hAnsi="Tahoma" w:cs="Tahoma"/>
              </w:rPr>
              <w:t>AFEER, ENEL ENERGIE MUNTENIA S.A., ENEL ENERGIE S.A., ENEL GREEN POWER ROMANIA S.R.L.)</w:t>
            </w:r>
          </w:p>
          <w:p w14:paraId="70DCDD6A" w14:textId="06A40692" w:rsidR="00322F0C" w:rsidRPr="00596C1B" w:rsidRDefault="00322F0C" w:rsidP="00322F0C">
            <w:pPr>
              <w:jc w:val="both"/>
              <w:rPr>
                <w:rFonts w:ascii="Tahoma" w:hAnsi="Tahoma" w:cs="Tahoma"/>
                <w:b/>
              </w:rPr>
            </w:pPr>
          </w:p>
          <w:p w14:paraId="4AEE5E57" w14:textId="77777777" w:rsidR="00FD5EB1" w:rsidRPr="00596C1B" w:rsidRDefault="00FD5EB1" w:rsidP="00FD5EB1">
            <w:pPr>
              <w:jc w:val="both"/>
              <w:rPr>
                <w:rFonts w:ascii="Tahoma" w:hAnsi="Tahoma" w:cs="Tahoma"/>
              </w:rPr>
            </w:pPr>
          </w:p>
          <w:p w14:paraId="46DF1FF5" w14:textId="35A617C2" w:rsidR="00FD5EB1" w:rsidRPr="00B87E1C" w:rsidRDefault="00FD5EB1" w:rsidP="00FD5EB1">
            <w:pPr>
              <w:jc w:val="both"/>
              <w:rPr>
                <w:rFonts w:ascii="Tahoma" w:hAnsi="Tahoma" w:cs="Tahoma"/>
                <w:i/>
              </w:rPr>
            </w:pPr>
            <w:r w:rsidRPr="00B87E1C">
              <w:rPr>
                <w:rFonts w:ascii="Tahoma" w:hAnsi="Tahoma" w:cs="Tahoma"/>
                <w:i/>
              </w:rPr>
              <w:t>Motivatie: pentru a lua in calcul ora de transmitere a notificarilor in PZU</w:t>
            </w:r>
          </w:p>
          <w:p w14:paraId="29EEF4A5" w14:textId="2F0C548A" w:rsidR="00D20F0A" w:rsidRPr="00596C1B" w:rsidRDefault="00D20F0A" w:rsidP="0094278D">
            <w:pPr>
              <w:jc w:val="both"/>
              <w:rPr>
                <w:rFonts w:ascii="Tahoma" w:hAnsi="Tahoma" w:cs="Tahoma"/>
              </w:rPr>
            </w:pPr>
          </w:p>
        </w:tc>
        <w:tc>
          <w:tcPr>
            <w:tcW w:w="3093" w:type="dxa"/>
          </w:tcPr>
          <w:p w14:paraId="4F2C30BD" w14:textId="3158CB73" w:rsidR="00D20F0A" w:rsidRPr="00322F0C" w:rsidRDefault="00322F0C" w:rsidP="00322F0C">
            <w:pPr>
              <w:rPr>
                <w:rFonts w:ascii="Tahoma" w:hAnsi="Tahoma" w:cs="Tahoma"/>
                <w:bCs/>
              </w:rPr>
            </w:pPr>
            <w:r w:rsidRPr="00322F0C">
              <w:rPr>
                <w:rFonts w:ascii="Tahoma" w:hAnsi="Tahoma" w:cs="Tahoma"/>
                <w:bCs/>
              </w:rPr>
              <w:t>De acord, textul articolului va fi amendat conform propunerii.</w:t>
            </w:r>
          </w:p>
        </w:tc>
        <w:tc>
          <w:tcPr>
            <w:tcW w:w="3624" w:type="dxa"/>
          </w:tcPr>
          <w:p w14:paraId="6D56917B" w14:textId="5CD250D8" w:rsidR="00D20F0A" w:rsidRPr="00596C1B" w:rsidRDefault="00322F0C" w:rsidP="00322F0C">
            <w:pPr>
              <w:rPr>
                <w:rFonts w:ascii="Tahoma" w:hAnsi="Tahoma" w:cs="Tahoma"/>
                <w:b/>
                <w:bCs/>
              </w:rPr>
            </w:pPr>
            <w:r w:rsidRPr="00596C1B">
              <w:rPr>
                <w:rFonts w:ascii="Tahoma" w:hAnsi="Tahoma" w:cs="Tahoma"/>
              </w:rPr>
              <w:t xml:space="preserve"> În cazul tranzacțiilor cu perioada de livrare de o zi, o săptămână, livrarea este condiţionată de plata în avans aferentă întregii cantităţi contractate, termenul limită de plată considerat înscris pe factură fiind ultima zi lucrătoare înainte de începerea livrării, </w:t>
            </w:r>
            <w:r w:rsidRPr="00596C1B">
              <w:rPr>
                <w:rFonts w:ascii="Tahoma" w:hAnsi="Tahoma" w:cs="Tahoma"/>
                <w:i/>
                <w:color w:val="FF0000"/>
              </w:rPr>
              <w:t>ora 11:00.</w:t>
            </w:r>
          </w:p>
        </w:tc>
      </w:tr>
      <w:tr w:rsidR="00FD5EB1" w:rsidRPr="00596C1B" w14:paraId="635E2CBC" w14:textId="77777777" w:rsidTr="00322F0C">
        <w:trPr>
          <w:trHeight w:val="690"/>
        </w:trPr>
        <w:tc>
          <w:tcPr>
            <w:tcW w:w="1311" w:type="dxa"/>
          </w:tcPr>
          <w:p w14:paraId="451DAEFC" w14:textId="1A6DA4A6" w:rsidR="00FD5EB1" w:rsidRPr="00596C1B" w:rsidRDefault="00FD5EB1" w:rsidP="00FD5EB1">
            <w:pPr>
              <w:autoSpaceDE w:val="0"/>
              <w:autoSpaceDN w:val="0"/>
              <w:adjustRightInd w:val="0"/>
              <w:jc w:val="center"/>
              <w:rPr>
                <w:rFonts w:ascii="Tahoma" w:hAnsi="Tahoma" w:cs="Tahoma"/>
                <w:b/>
              </w:rPr>
            </w:pPr>
            <w:r w:rsidRPr="00596C1B">
              <w:rPr>
                <w:rFonts w:ascii="Tahoma" w:hAnsi="Tahoma" w:cs="Tahoma"/>
                <w:b/>
              </w:rPr>
              <w:t>Art.12.(2)</w:t>
            </w:r>
          </w:p>
        </w:tc>
        <w:tc>
          <w:tcPr>
            <w:tcW w:w="3526" w:type="dxa"/>
          </w:tcPr>
          <w:p w14:paraId="1ECEE1D9" w14:textId="7B522F45" w:rsidR="00FD5EB1" w:rsidRPr="00596C1B" w:rsidRDefault="00FD5EB1" w:rsidP="00FD5EB1">
            <w:pPr>
              <w:jc w:val="both"/>
              <w:rPr>
                <w:rFonts w:ascii="Tahoma" w:hAnsi="Tahoma" w:cs="Tahoma"/>
              </w:rPr>
            </w:pPr>
            <w:r w:rsidRPr="00596C1B">
              <w:rPr>
                <w:rFonts w:ascii="Tahoma" w:hAnsi="Tahoma" w:cs="Tahoma"/>
              </w:rPr>
              <w:t>În cazul tranzacțiilor cu perioada de livrare de o lună, un trimestru, un semestru şi un an, Vânzătorul va transmite Cumpărătorului o factură, pentru perioada de livrare, calculată conform art. 11 în prima zi lucrătoare a lunii imediat următoare lunii de livrare.</w:t>
            </w:r>
          </w:p>
        </w:tc>
        <w:tc>
          <w:tcPr>
            <w:tcW w:w="3694" w:type="dxa"/>
          </w:tcPr>
          <w:p w14:paraId="6C139E4E" w14:textId="77777777" w:rsidR="00FD5EB1" w:rsidRPr="00596C1B" w:rsidRDefault="00FD5EB1" w:rsidP="00FD5EB1">
            <w:pPr>
              <w:jc w:val="both"/>
              <w:rPr>
                <w:rFonts w:ascii="Tahoma" w:hAnsi="Tahoma" w:cs="Tahoma"/>
                <w:bCs/>
              </w:rPr>
            </w:pPr>
            <w:r w:rsidRPr="00596C1B">
              <w:rPr>
                <w:rFonts w:ascii="Tahoma" w:hAnsi="Tahoma" w:cs="Tahoma"/>
                <w:bCs/>
              </w:rPr>
              <w:t>Facturare și condiţii de plată</w:t>
            </w:r>
          </w:p>
          <w:p w14:paraId="47ACF965" w14:textId="77777777" w:rsidR="00FD5EB1" w:rsidRPr="00596C1B" w:rsidRDefault="00FD5EB1" w:rsidP="00FD5EB1">
            <w:pPr>
              <w:jc w:val="both"/>
              <w:rPr>
                <w:rFonts w:ascii="Tahoma" w:hAnsi="Tahoma" w:cs="Tahoma"/>
                <w:bCs/>
              </w:rPr>
            </w:pPr>
            <w:r w:rsidRPr="00596C1B">
              <w:rPr>
                <w:rFonts w:ascii="Tahoma" w:hAnsi="Tahoma" w:cs="Tahoma"/>
                <w:bCs/>
              </w:rPr>
              <w:t>Art.12</w:t>
            </w:r>
          </w:p>
          <w:p w14:paraId="27129DCF" w14:textId="21506432" w:rsidR="00FD5EB1" w:rsidRDefault="00FD5EB1" w:rsidP="00FD5EB1">
            <w:pPr>
              <w:jc w:val="both"/>
              <w:rPr>
                <w:rFonts w:ascii="Tahoma" w:hAnsi="Tahoma" w:cs="Tahoma"/>
                <w:bCs/>
              </w:rPr>
            </w:pPr>
            <w:r w:rsidRPr="00596C1B">
              <w:rPr>
                <w:rFonts w:ascii="Tahoma" w:hAnsi="Tahoma" w:cs="Tahoma"/>
                <w:bCs/>
              </w:rPr>
              <w:t xml:space="preserve"> (2) În cazul tranzacțiilor cu perioada de livrare de o lună, un trimestru, un semestru şi un an, Vânzătorul va transmite Cumpărătorului o factură, pentru perioada de livrare, calculată conform art. 11 </w:t>
            </w:r>
            <w:r w:rsidRPr="00596C1B">
              <w:rPr>
                <w:rFonts w:ascii="Tahoma" w:hAnsi="Tahoma" w:cs="Tahoma"/>
                <w:bCs/>
                <w:i/>
                <w:color w:val="FF0000"/>
              </w:rPr>
              <w:t>cel tarziu</w:t>
            </w:r>
            <w:r w:rsidRPr="00596C1B">
              <w:rPr>
                <w:rFonts w:ascii="Tahoma" w:hAnsi="Tahoma" w:cs="Tahoma"/>
                <w:bCs/>
                <w:color w:val="FF0000"/>
              </w:rPr>
              <w:t xml:space="preserve"> </w:t>
            </w:r>
            <w:r w:rsidRPr="00596C1B">
              <w:rPr>
                <w:rFonts w:ascii="Tahoma" w:hAnsi="Tahoma" w:cs="Tahoma"/>
                <w:bCs/>
              </w:rPr>
              <w:t>în prima zi lucrătoare a lunii imediat următoare lunii de livrare.</w:t>
            </w:r>
          </w:p>
          <w:p w14:paraId="24208E7C" w14:textId="2949AB48" w:rsidR="00322F0C" w:rsidRPr="00596C1B" w:rsidRDefault="00322F0C" w:rsidP="00FD5EB1">
            <w:pPr>
              <w:jc w:val="both"/>
              <w:rPr>
                <w:rFonts w:ascii="Tahoma" w:hAnsi="Tahoma" w:cs="Tahoma"/>
                <w:bCs/>
              </w:rPr>
            </w:pPr>
            <w:r>
              <w:rPr>
                <w:rFonts w:ascii="Tahoma" w:hAnsi="Tahoma" w:cs="Tahoma"/>
              </w:rPr>
              <w:lastRenderedPageBreak/>
              <w:t>(</w:t>
            </w:r>
            <w:r w:rsidRPr="00BE236B">
              <w:rPr>
                <w:rFonts w:ascii="Tahoma" w:hAnsi="Tahoma" w:cs="Tahoma"/>
              </w:rPr>
              <w:t>ENEL ENERGIE MUNTENIA S.A., ENEL ENERGIE S.A., ENEL GREEN POWER ROMANIA S.R.L.)</w:t>
            </w:r>
          </w:p>
          <w:p w14:paraId="437FA8C6" w14:textId="77777777" w:rsidR="00FD5EB1" w:rsidRPr="00B87E1C" w:rsidRDefault="00FD5EB1" w:rsidP="00FD5EB1">
            <w:pPr>
              <w:jc w:val="both"/>
              <w:rPr>
                <w:rFonts w:ascii="Tahoma" w:hAnsi="Tahoma" w:cs="Tahoma"/>
                <w:bCs/>
                <w:i/>
              </w:rPr>
            </w:pPr>
            <w:r w:rsidRPr="00B87E1C">
              <w:rPr>
                <w:rFonts w:ascii="Tahoma" w:hAnsi="Tahoma" w:cs="Tahoma"/>
                <w:bCs/>
                <w:i/>
              </w:rPr>
              <w:t>Motivatie:</w:t>
            </w:r>
          </w:p>
          <w:p w14:paraId="01BB15AE" w14:textId="1AB9F18B" w:rsidR="00FD5EB1" w:rsidRPr="00596C1B" w:rsidRDefault="00FD5EB1" w:rsidP="00FD5EB1">
            <w:pPr>
              <w:jc w:val="both"/>
              <w:rPr>
                <w:rFonts w:ascii="Tahoma" w:hAnsi="Tahoma" w:cs="Tahoma"/>
                <w:bCs/>
              </w:rPr>
            </w:pPr>
            <w:r w:rsidRPr="00B87E1C">
              <w:rPr>
                <w:rFonts w:ascii="Tahoma" w:hAnsi="Tahoma" w:cs="Tahoma"/>
                <w:bCs/>
                <w:i/>
              </w:rPr>
              <w:t>Pentru a asigura eliberarea scrisoarii de garantie mai devreme de termenul maxim stabilit.</w:t>
            </w:r>
          </w:p>
        </w:tc>
        <w:tc>
          <w:tcPr>
            <w:tcW w:w="3093" w:type="dxa"/>
          </w:tcPr>
          <w:p w14:paraId="013B7182" w14:textId="42076556" w:rsidR="00FD5EB1" w:rsidRPr="00596C1B" w:rsidRDefault="00322F0C" w:rsidP="00322F0C">
            <w:pPr>
              <w:rPr>
                <w:rFonts w:ascii="Tahoma" w:hAnsi="Tahoma" w:cs="Tahoma"/>
                <w:b/>
                <w:bCs/>
              </w:rPr>
            </w:pPr>
            <w:r w:rsidRPr="00322F0C">
              <w:rPr>
                <w:rFonts w:ascii="Tahoma" w:hAnsi="Tahoma" w:cs="Tahoma"/>
                <w:bCs/>
              </w:rPr>
              <w:lastRenderedPageBreak/>
              <w:t>De acord, textul articolului va fi amendat conform propunerii.</w:t>
            </w:r>
          </w:p>
        </w:tc>
        <w:tc>
          <w:tcPr>
            <w:tcW w:w="3624" w:type="dxa"/>
          </w:tcPr>
          <w:p w14:paraId="2010CB70" w14:textId="77777777" w:rsidR="00322F0C" w:rsidRDefault="00322F0C" w:rsidP="00322F0C">
            <w:pPr>
              <w:jc w:val="both"/>
              <w:rPr>
                <w:rFonts w:ascii="Tahoma" w:hAnsi="Tahoma" w:cs="Tahoma"/>
                <w:bCs/>
              </w:rPr>
            </w:pPr>
            <w:r w:rsidRPr="00596C1B">
              <w:rPr>
                <w:rFonts w:ascii="Tahoma" w:hAnsi="Tahoma" w:cs="Tahoma"/>
                <w:bCs/>
              </w:rPr>
              <w:t xml:space="preserve">(2) În cazul tranzacțiilor cu perioada de livrare de o lună, un trimestru, un semestru şi un an, Vânzătorul va transmite Cumpărătorului o factură, pentru perioada de livrare, calculată conform art. 11 </w:t>
            </w:r>
            <w:r w:rsidRPr="00596C1B">
              <w:rPr>
                <w:rFonts w:ascii="Tahoma" w:hAnsi="Tahoma" w:cs="Tahoma"/>
                <w:bCs/>
                <w:i/>
                <w:color w:val="FF0000"/>
              </w:rPr>
              <w:t>cel tarziu</w:t>
            </w:r>
            <w:r w:rsidRPr="00596C1B">
              <w:rPr>
                <w:rFonts w:ascii="Tahoma" w:hAnsi="Tahoma" w:cs="Tahoma"/>
                <w:bCs/>
                <w:color w:val="FF0000"/>
              </w:rPr>
              <w:t xml:space="preserve"> </w:t>
            </w:r>
            <w:r w:rsidRPr="00596C1B">
              <w:rPr>
                <w:rFonts w:ascii="Tahoma" w:hAnsi="Tahoma" w:cs="Tahoma"/>
                <w:bCs/>
              </w:rPr>
              <w:t>în prima zi lucrătoare a lunii imediat următoare lunii de livrare.</w:t>
            </w:r>
          </w:p>
          <w:p w14:paraId="607E2BAB" w14:textId="77777777" w:rsidR="00FD5EB1" w:rsidRPr="00596C1B" w:rsidRDefault="00FD5EB1" w:rsidP="00322F0C">
            <w:pPr>
              <w:rPr>
                <w:rFonts w:ascii="Tahoma" w:hAnsi="Tahoma" w:cs="Tahoma"/>
                <w:b/>
                <w:bCs/>
              </w:rPr>
            </w:pPr>
          </w:p>
        </w:tc>
      </w:tr>
      <w:tr w:rsidR="00637E15" w:rsidRPr="00596C1B" w14:paraId="3C222EFD" w14:textId="77777777" w:rsidTr="00637E15">
        <w:trPr>
          <w:trHeight w:val="4641"/>
        </w:trPr>
        <w:tc>
          <w:tcPr>
            <w:tcW w:w="1311" w:type="dxa"/>
          </w:tcPr>
          <w:p w14:paraId="7ABC7B1D" w14:textId="3A89CAB4" w:rsidR="00637E15" w:rsidRPr="00596C1B" w:rsidRDefault="00637E15" w:rsidP="0094278D">
            <w:pPr>
              <w:autoSpaceDE w:val="0"/>
              <w:autoSpaceDN w:val="0"/>
              <w:adjustRightInd w:val="0"/>
              <w:jc w:val="center"/>
              <w:rPr>
                <w:rFonts w:ascii="Tahoma" w:hAnsi="Tahoma" w:cs="Tahoma"/>
                <w:b/>
                <w:bCs/>
              </w:rPr>
            </w:pPr>
            <w:r w:rsidRPr="00596C1B">
              <w:rPr>
                <w:rFonts w:ascii="Tahoma" w:hAnsi="Tahoma" w:cs="Tahoma"/>
                <w:b/>
              </w:rPr>
              <w:t>Art.12.(2)</w:t>
            </w:r>
          </w:p>
        </w:tc>
        <w:tc>
          <w:tcPr>
            <w:tcW w:w="3526" w:type="dxa"/>
          </w:tcPr>
          <w:p w14:paraId="2BCC0843" w14:textId="428174AB" w:rsidR="00637E15" w:rsidRPr="00596C1B" w:rsidRDefault="00637E15" w:rsidP="0094278D">
            <w:pPr>
              <w:jc w:val="both"/>
              <w:rPr>
                <w:rFonts w:ascii="Tahoma" w:hAnsi="Tahoma" w:cs="Tahoma"/>
                <w:b/>
                <w:bCs/>
              </w:rPr>
            </w:pPr>
            <w:r w:rsidRPr="00596C1B">
              <w:rPr>
                <w:rFonts w:ascii="Tahoma" w:hAnsi="Tahoma" w:cs="Tahoma"/>
              </w:rPr>
              <w:t>În cazul tranzacțiilor cu perioada de livrare de o lună, un trimestru, un semestru şi un an, Vânzătorul va transmite Cumpărătorului o factură, pentru perioada de livrare, calculată conform art. 11 în prima zi lucrătoare a lunii imediat următoare lunii de livrare.</w:t>
            </w:r>
          </w:p>
        </w:tc>
        <w:tc>
          <w:tcPr>
            <w:tcW w:w="3694" w:type="dxa"/>
            <w:vMerge w:val="restart"/>
          </w:tcPr>
          <w:p w14:paraId="0D431F90" w14:textId="3C3598FE" w:rsidR="00637E15" w:rsidRPr="00596C1B" w:rsidRDefault="00637E15" w:rsidP="00FD5EB1">
            <w:pPr>
              <w:jc w:val="both"/>
              <w:rPr>
                <w:rFonts w:ascii="Tahoma" w:hAnsi="Tahoma" w:cs="Tahoma"/>
                <w:bCs/>
              </w:rPr>
            </w:pPr>
            <w:r w:rsidRPr="00596C1B">
              <w:t xml:space="preserve"> </w:t>
            </w:r>
            <w:r w:rsidRPr="00596C1B">
              <w:rPr>
                <w:rFonts w:ascii="Tahoma" w:hAnsi="Tahoma" w:cs="Tahoma"/>
                <w:bCs/>
              </w:rPr>
              <w:t xml:space="preserve">Art.12 (2) În cazul tranzacțiilor cu perioada de livrare de o lună, un trimestru, un semestru şi un an, Vânzătorul va transmite Cumpărătorului o factură, pentru perioada de livrare, calculată conform art. 11 </w:t>
            </w:r>
            <w:r w:rsidRPr="00596C1B">
              <w:rPr>
                <w:rFonts w:ascii="Tahoma" w:hAnsi="Tahoma" w:cs="Tahoma"/>
                <w:bCs/>
                <w:i/>
                <w:color w:val="FF0000"/>
              </w:rPr>
              <w:t>cel tarziu</w:t>
            </w:r>
            <w:r w:rsidRPr="00596C1B">
              <w:rPr>
                <w:rFonts w:ascii="Tahoma" w:hAnsi="Tahoma" w:cs="Tahoma"/>
                <w:bCs/>
                <w:color w:val="FF0000"/>
              </w:rPr>
              <w:t xml:space="preserve"> </w:t>
            </w:r>
            <w:r w:rsidRPr="00596C1B">
              <w:rPr>
                <w:rFonts w:ascii="Tahoma" w:hAnsi="Tahoma" w:cs="Tahoma"/>
                <w:bCs/>
              </w:rPr>
              <w:t>în prima zi lucrătoare a lunii imediat următoare lunii de livrare.</w:t>
            </w:r>
          </w:p>
          <w:p w14:paraId="631E8611" w14:textId="6F3B1AD8" w:rsidR="00637E15" w:rsidRDefault="00637E15" w:rsidP="00FD5EB1">
            <w:pPr>
              <w:jc w:val="both"/>
              <w:rPr>
                <w:rFonts w:ascii="Tahoma" w:hAnsi="Tahoma" w:cs="Tahoma"/>
                <w:bCs/>
                <w:i/>
                <w:color w:val="FF0000"/>
              </w:rPr>
            </w:pPr>
            <w:r w:rsidRPr="00596C1B">
              <w:rPr>
                <w:rFonts w:ascii="Tahoma" w:hAnsi="Tahoma" w:cs="Tahoma"/>
                <w:bCs/>
              </w:rPr>
              <w:t xml:space="preserve">Art.12 (3) Factura emisă conform art. 12 alin (2) va fi plătită de Cumpărător conform termenului limită de plată înscris pe factură, respectiv </w:t>
            </w:r>
            <w:r w:rsidRPr="00596C1B">
              <w:rPr>
                <w:rFonts w:ascii="Tahoma" w:hAnsi="Tahoma" w:cs="Tahoma"/>
                <w:bCs/>
                <w:i/>
                <w:color w:val="FF0000"/>
              </w:rPr>
              <w:t>la sau sau inainte de ultima dintre datele urmatoare: (a) a şaptea zi lucratoare de la data transmiterii facturii sau (b) cea de-a opta zi lucratoare a imediat următoare lunii de livrare.</w:t>
            </w:r>
          </w:p>
          <w:p w14:paraId="4981B0C0" w14:textId="79939565" w:rsidR="00637E15" w:rsidRPr="00596C1B" w:rsidRDefault="00637E15" w:rsidP="00FD5EB1">
            <w:pPr>
              <w:jc w:val="both"/>
              <w:rPr>
                <w:rFonts w:ascii="Tahoma" w:hAnsi="Tahoma" w:cs="Tahoma"/>
                <w:bCs/>
                <w:i/>
                <w:color w:val="FF0000"/>
              </w:rPr>
            </w:pPr>
            <w:r w:rsidRPr="00322F0C">
              <w:rPr>
                <w:rFonts w:ascii="Tahoma" w:hAnsi="Tahoma" w:cs="Tahoma"/>
                <w:bCs/>
              </w:rPr>
              <w:t>(SOCIETATEA NATIONALA NUCLEARELECTRICA S.A., AFEER)</w:t>
            </w:r>
          </w:p>
          <w:p w14:paraId="4D65CE93" w14:textId="250A2134" w:rsidR="00637E15" w:rsidRPr="00B87E1C" w:rsidRDefault="00637E15" w:rsidP="00FD5EB1">
            <w:pPr>
              <w:jc w:val="both"/>
              <w:rPr>
                <w:rFonts w:ascii="Tahoma" w:hAnsi="Tahoma" w:cs="Tahoma"/>
                <w:bCs/>
                <w:i/>
              </w:rPr>
            </w:pPr>
            <w:r w:rsidRPr="00B87E1C">
              <w:rPr>
                <w:rFonts w:ascii="Tahoma" w:hAnsi="Tahoma" w:cs="Tahoma"/>
                <w:bCs/>
                <w:i/>
              </w:rPr>
              <w:t>Motivatie:  In felul acesta, la solicitarea cumparatorului ultima factura poate fi emisa mai devreme, eliberandu-se astfel garantia mai devreme.</w:t>
            </w:r>
          </w:p>
        </w:tc>
        <w:tc>
          <w:tcPr>
            <w:tcW w:w="3093" w:type="dxa"/>
          </w:tcPr>
          <w:p w14:paraId="55B2CE3E" w14:textId="480D2D6F" w:rsidR="00637E15" w:rsidRPr="00322F0C" w:rsidRDefault="00637E15" w:rsidP="00322F0C">
            <w:pPr>
              <w:rPr>
                <w:rFonts w:ascii="Tahoma" w:hAnsi="Tahoma" w:cs="Tahoma"/>
                <w:bCs/>
              </w:rPr>
            </w:pPr>
            <w:r w:rsidRPr="00322F0C">
              <w:rPr>
                <w:rFonts w:ascii="Tahoma" w:hAnsi="Tahoma" w:cs="Tahoma"/>
                <w:bCs/>
              </w:rPr>
              <w:t>De acord, textul articolului va fi amendat conform propunerii.</w:t>
            </w:r>
          </w:p>
        </w:tc>
        <w:tc>
          <w:tcPr>
            <w:tcW w:w="3624" w:type="dxa"/>
          </w:tcPr>
          <w:p w14:paraId="4DF2E6A5" w14:textId="77777777" w:rsidR="00637E15" w:rsidRPr="00596C1B" w:rsidRDefault="00637E15" w:rsidP="00637E15">
            <w:pPr>
              <w:rPr>
                <w:rFonts w:ascii="Tahoma" w:hAnsi="Tahoma" w:cs="Tahoma"/>
                <w:bCs/>
              </w:rPr>
            </w:pPr>
            <w:r w:rsidRPr="00596C1B">
              <w:rPr>
                <w:rFonts w:ascii="Tahoma" w:hAnsi="Tahoma" w:cs="Tahoma"/>
                <w:bCs/>
              </w:rPr>
              <w:t xml:space="preserve">Art.12 (2) În cazul tranzacțiilor cu perioada de livrare de o lună, un trimestru, un semestru şi un an, Vânzătorul va transmite Cumpărătorului o factură, pentru perioada de livrare, calculată conform art. 11 </w:t>
            </w:r>
            <w:r w:rsidRPr="00596C1B">
              <w:rPr>
                <w:rFonts w:ascii="Tahoma" w:hAnsi="Tahoma" w:cs="Tahoma"/>
                <w:bCs/>
                <w:i/>
                <w:color w:val="FF0000"/>
              </w:rPr>
              <w:t>cel tarziu</w:t>
            </w:r>
            <w:r w:rsidRPr="00596C1B">
              <w:rPr>
                <w:rFonts w:ascii="Tahoma" w:hAnsi="Tahoma" w:cs="Tahoma"/>
                <w:bCs/>
                <w:color w:val="FF0000"/>
              </w:rPr>
              <w:t xml:space="preserve"> </w:t>
            </w:r>
            <w:r w:rsidRPr="00596C1B">
              <w:rPr>
                <w:rFonts w:ascii="Tahoma" w:hAnsi="Tahoma" w:cs="Tahoma"/>
                <w:bCs/>
              </w:rPr>
              <w:t>în prima zi lucrătoare a lunii imediat următoare lunii de livrare.</w:t>
            </w:r>
          </w:p>
          <w:p w14:paraId="479F0F7E" w14:textId="77777777" w:rsidR="00637E15" w:rsidRPr="00596C1B" w:rsidRDefault="00637E15" w:rsidP="00637E15">
            <w:pPr>
              <w:rPr>
                <w:rFonts w:ascii="Tahoma" w:hAnsi="Tahoma" w:cs="Tahoma"/>
                <w:b/>
                <w:bCs/>
              </w:rPr>
            </w:pPr>
          </w:p>
        </w:tc>
      </w:tr>
      <w:tr w:rsidR="00D20F0A" w:rsidRPr="00596C1B" w14:paraId="26DB809D" w14:textId="77777777" w:rsidTr="00322F0C">
        <w:trPr>
          <w:trHeight w:val="726"/>
        </w:trPr>
        <w:tc>
          <w:tcPr>
            <w:tcW w:w="1311" w:type="dxa"/>
          </w:tcPr>
          <w:p w14:paraId="0C01E66E" w14:textId="53322BDD" w:rsidR="00D20F0A" w:rsidRPr="00596C1B" w:rsidRDefault="00D20F0A" w:rsidP="0094278D">
            <w:pPr>
              <w:autoSpaceDE w:val="0"/>
              <w:autoSpaceDN w:val="0"/>
              <w:adjustRightInd w:val="0"/>
              <w:jc w:val="center"/>
              <w:rPr>
                <w:rFonts w:ascii="Tahoma" w:hAnsi="Tahoma" w:cs="Tahoma"/>
                <w:b/>
                <w:bCs/>
              </w:rPr>
            </w:pPr>
            <w:r w:rsidRPr="00596C1B">
              <w:rPr>
                <w:rFonts w:ascii="Tahoma" w:hAnsi="Tahoma" w:cs="Tahoma"/>
                <w:b/>
              </w:rPr>
              <w:t>Art.12.(3)</w:t>
            </w:r>
          </w:p>
        </w:tc>
        <w:tc>
          <w:tcPr>
            <w:tcW w:w="3526" w:type="dxa"/>
          </w:tcPr>
          <w:p w14:paraId="41571E15" w14:textId="77777777" w:rsidR="00D20F0A" w:rsidRPr="00596C1B" w:rsidRDefault="00D20F0A" w:rsidP="0094278D">
            <w:pPr>
              <w:jc w:val="both"/>
              <w:rPr>
                <w:rFonts w:ascii="Tahoma" w:hAnsi="Tahoma" w:cs="Tahoma"/>
              </w:rPr>
            </w:pPr>
            <w:r w:rsidRPr="00596C1B">
              <w:rPr>
                <w:rFonts w:ascii="Tahoma" w:hAnsi="Tahoma" w:cs="Tahoma"/>
              </w:rPr>
              <w:t>Factura emisă conform art. 12 alin (2) va fi plătită de Cumpărător conform termenului limită de plată înscris pe factură, respectiv cel mai târziu în a şaptea zi lucratoare de la data transmiterii.</w:t>
            </w:r>
          </w:p>
          <w:p w14:paraId="4629E159" w14:textId="77777777" w:rsidR="00D20F0A" w:rsidRPr="00596C1B" w:rsidRDefault="00D20F0A" w:rsidP="0094278D">
            <w:pPr>
              <w:jc w:val="both"/>
              <w:rPr>
                <w:rFonts w:ascii="Tahoma" w:hAnsi="Tahoma" w:cs="Tahoma"/>
              </w:rPr>
            </w:pPr>
          </w:p>
          <w:p w14:paraId="3FF1B3C5" w14:textId="77777777" w:rsidR="00D20F0A" w:rsidRPr="00596C1B" w:rsidRDefault="00D20F0A" w:rsidP="0094278D">
            <w:pPr>
              <w:jc w:val="both"/>
              <w:rPr>
                <w:rFonts w:ascii="Tahoma" w:hAnsi="Tahoma" w:cs="Tahoma"/>
                <w:b/>
                <w:bCs/>
              </w:rPr>
            </w:pPr>
          </w:p>
        </w:tc>
        <w:tc>
          <w:tcPr>
            <w:tcW w:w="3694" w:type="dxa"/>
            <w:vMerge/>
          </w:tcPr>
          <w:p w14:paraId="368A740B" w14:textId="77777777" w:rsidR="00D20F0A" w:rsidRPr="00596C1B" w:rsidRDefault="00D20F0A" w:rsidP="0094278D">
            <w:pPr>
              <w:jc w:val="both"/>
              <w:rPr>
                <w:rFonts w:ascii="Tahoma" w:hAnsi="Tahoma" w:cs="Tahoma"/>
                <w:b/>
                <w:bCs/>
              </w:rPr>
            </w:pPr>
          </w:p>
        </w:tc>
        <w:tc>
          <w:tcPr>
            <w:tcW w:w="3093" w:type="dxa"/>
          </w:tcPr>
          <w:p w14:paraId="78929DEA" w14:textId="544580E2" w:rsidR="00D20F0A" w:rsidRPr="00322F0C" w:rsidRDefault="00322F0C" w:rsidP="00322F0C">
            <w:pPr>
              <w:rPr>
                <w:rFonts w:ascii="Tahoma" w:hAnsi="Tahoma" w:cs="Tahoma"/>
                <w:bCs/>
              </w:rPr>
            </w:pPr>
            <w:r w:rsidRPr="00322F0C">
              <w:rPr>
                <w:rFonts w:ascii="Tahoma" w:hAnsi="Tahoma" w:cs="Tahoma"/>
                <w:bCs/>
              </w:rPr>
              <w:t>De acord, textul articolului va fi amendat conform propunerii.</w:t>
            </w:r>
          </w:p>
        </w:tc>
        <w:tc>
          <w:tcPr>
            <w:tcW w:w="3624" w:type="dxa"/>
          </w:tcPr>
          <w:p w14:paraId="6EA46EF7" w14:textId="77777777" w:rsidR="00322F0C" w:rsidRPr="00596C1B" w:rsidRDefault="00322F0C" w:rsidP="00322F0C">
            <w:pPr>
              <w:jc w:val="both"/>
              <w:rPr>
                <w:rFonts w:ascii="Tahoma" w:hAnsi="Tahoma" w:cs="Tahoma"/>
                <w:bCs/>
                <w:i/>
                <w:color w:val="FF0000"/>
              </w:rPr>
            </w:pPr>
            <w:r w:rsidRPr="00596C1B">
              <w:rPr>
                <w:rFonts w:ascii="Tahoma" w:hAnsi="Tahoma" w:cs="Tahoma"/>
                <w:bCs/>
              </w:rPr>
              <w:t xml:space="preserve">Art.12 (3) Factura emisă conform art. 12 alin (2) va fi plătită de Cumpărător conform termenului limită de plată înscris pe factură, respectiv </w:t>
            </w:r>
            <w:r w:rsidRPr="00596C1B">
              <w:rPr>
                <w:rFonts w:ascii="Tahoma" w:hAnsi="Tahoma" w:cs="Tahoma"/>
                <w:bCs/>
                <w:i/>
                <w:color w:val="FF0000"/>
              </w:rPr>
              <w:t>la sau sau inainte de ultima dintre datele urmatoare: (a) a şaptea zi lucratoare de la data transmiterii facturii sau (b) cea de-a opta zi lucratoare a imediat următoare lunii de livrare.</w:t>
            </w:r>
          </w:p>
          <w:p w14:paraId="2BC104A2" w14:textId="77777777" w:rsidR="00D20F0A" w:rsidRPr="00596C1B" w:rsidRDefault="00D20F0A" w:rsidP="0094278D">
            <w:pPr>
              <w:jc w:val="center"/>
              <w:rPr>
                <w:rFonts w:ascii="Tahoma" w:hAnsi="Tahoma" w:cs="Tahoma"/>
                <w:b/>
                <w:bCs/>
              </w:rPr>
            </w:pPr>
          </w:p>
        </w:tc>
      </w:tr>
      <w:tr w:rsidR="0094278D" w:rsidRPr="00596C1B" w14:paraId="18C6BA55" w14:textId="77777777" w:rsidTr="00637E15">
        <w:trPr>
          <w:trHeight w:val="726"/>
        </w:trPr>
        <w:tc>
          <w:tcPr>
            <w:tcW w:w="1311" w:type="dxa"/>
          </w:tcPr>
          <w:p w14:paraId="55210397" w14:textId="3AFDC7C8" w:rsidR="0094278D" w:rsidRPr="00596C1B" w:rsidRDefault="0094278D" w:rsidP="0094278D">
            <w:pPr>
              <w:autoSpaceDE w:val="0"/>
              <w:autoSpaceDN w:val="0"/>
              <w:adjustRightInd w:val="0"/>
              <w:jc w:val="center"/>
              <w:rPr>
                <w:rFonts w:ascii="Tahoma" w:hAnsi="Tahoma" w:cs="Tahoma"/>
                <w:b/>
              </w:rPr>
            </w:pPr>
            <w:r w:rsidRPr="00596C1B">
              <w:rPr>
                <w:rFonts w:ascii="Tahoma" w:hAnsi="Tahoma" w:cs="Tahoma"/>
                <w:b/>
              </w:rPr>
              <w:lastRenderedPageBreak/>
              <w:t>Art. 14.</w:t>
            </w:r>
          </w:p>
        </w:tc>
        <w:tc>
          <w:tcPr>
            <w:tcW w:w="3526" w:type="dxa"/>
          </w:tcPr>
          <w:p w14:paraId="6E938AE0" w14:textId="34E61A20" w:rsidR="0094278D" w:rsidRPr="00596C1B" w:rsidRDefault="0094278D" w:rsidP="0094278D">
            <w:pPr>
              <w:jc w:val="both"/>
              <w:rPr>
                <w:rFonts w:ascii="Tahoma" w:hAnsi="Tahoma" w:cs="Tahoma"/>
              </w:rPr>
            </w:pPr>
            <w:r w:rsidRPr="00596C1B">
              <w:rPr>
                <w:rFonts w:ascii="Tahoma" w:hAnsi="Tahoma" w:cs="Tahoma"/>
              </w:rPr>
              <w:t>Factura se consideră achitată de către Cumpărător la data înregistrării plăţii în extrasul bancar al Cumpărătorului, la data preluării cecului de către Vânzător ori la data intrării numerarului în casieria Vânzătorului.</w:t>
            </w:r>
          </w:p>
        </w:tc>
        <w:tc>
          <w:tcPr>
            <w:tcW w:w="3694" w:type="dxa"/>
          </w:tcPr>
          <w:p w14:paraId="7A8508A0" w14:textId="3C94DBC2" w:rsidR="0094278D" w:rsidRPr="00596C1B" w:rsidRDefault="0094278D" w:rsidP="0094278D">
            <w:pPr>
              <w:jc w:val="both"/>
              <w:rPr>
                <w:rFonts w:ascii="Tahoma" w:hAnsi="Tahoma" w:cs="Tahoma"/>
                <w:bCs/>
              </w:rPr>
            </w:pPr>
            <w:r w:rsidRPr="00596C1B">
              <w:rPr>
                <w:rFonts w:ascii="Tahoma" w:hAnsi="Tahoma" w:cs="Tahoma"/>
                <w:bCs/>
              </w:rPr>
              <w:t>Factura se consideră achitată de către Cumpărător la data înregistrării plăţii în extrasul bancar al Vânzătorului.</w:t>
            </w:r>
          </w:p>
          <w:p w14:paraId="2D43971B" w14:textId="15A82EF1" w:rsidR="0094278D" w:rsidRPr="00322F0C" w:rsidRDefault="00322F0C" w:rsidP="0094278D">
            <w:pPr>
              <w:jc w:val="both"/>
              <w:rPr>
                <w:rFonts w:ascii="Tahoma" w:hAnsi="Tahoma" w:cs="Tahoma"/>
                <w:bCs/>
              </w:rPr>
            </w:pPr>
            <w:r w:rsidRPr="00322F0C">
              <w:rPr>
                <w:rFonts w:ascii="Tahoma" w:hAnsi="Tahoma" w:cs="Tahoma"/>
                <w:bCs/>
              </w:rPr>
              <w:t>(SOCIETATEA NATIONALA NUCLEARELECTRICA S.A.)</w:t>
            </w:r>
          </w:p>
        </w:tc>
        <w:tc>
          <w:tcPr>
            <w:tcW w:w="3093" w:type="dxa"/>
          </w:tcPr>
          <w:p w14:paraId="1508B7A9" w14:textId="72868765" w:rsidR="0094278D" w:rsidRPr="00B456EC" w:rsidRDefault="00637E15" w:rsidP="00B456EC">
            <w:pPr>
              <w:rPr>
                <w:rFonts w:ascii="Tahoma" w:hAnsi="Tahoma" w:cs="Tahoma"/>
                <w:bCs/>
              </w:rPr>
            </w:pPr>
            <w:r>
              <w:rPr>
                <w:rFonts w:ascii="Tahoma" w:hAnsi="Tahoma" w:cs="Tahoma"/>
                <w:bCs/>
              </w:rPr>
              <w:t xml:space="preserve">De acord cu propunerea de modificare care reflectă practica larg aplicabilă în ceea ce privește </w:t>
            </w:r>
            <w:r w:rsidR="000163A8">
              <w:rPr>
                <w:rFonts w:ascii="Tahoma" w:hAnsi="Tahoma" w:cs="Tahoma"/>
                <w:bCs/>
              </w:rPr>
              <w:t>considerarea</w:t>
            </w:r>
            <w:r>
              <w:rPr>
                <w:rFonts w:ascii="Tahoma" w:hAnsi="Tahoma" w:cs="Tahoma"/>
                <w:bCs/>
              </w:rPr>
              <w:t xml:space="preserve"> dovezilor obiective ale </w:t>
            </w:r>
            <w:r w:rsidR="000163A8">
              <w:rPr>
                <w:rFonts w:ascii="Tahoma" w:hAnsi="Tahoma" w:cs="Tahoma"/>
                <w:bCs/>
              </w:rPr>
              <w:t>îndeplinirii</w:t>
            </w:r>
            <w:r>
              <w:rPr>
                <w:rFonts w:ascii="Tahoma" w:hAnsi="Tahoma" w:cs="Tahoma"/>
                <w:bCs/>
              </w:rPr>
              <w:t xml:space="preserve"> unei obligații de plată</w:t>
            </w:r>
            <w:r w:rsidR="000163A8">
              <w:rPr>
                <w:rFonts w:ascii="Tahoma" w:hAnsi="Tahoma" w:cs="Tahoma"/>
                <w:bCs/>
              </w:rPr>
              <w:t>.</w:t>
            </w:r>
          </w:p>
        </w:tc>
        <w:tc>
          <w:tcPr>
            <w:tcW w:w="3624" w:type="dxa"/>
          </w:tcPr>
          <w:p w14:paraId="5164AFF4" w14:textId="05A753C5" w:rsidR="00637E15" w:rsidRPr="00596C1B" w:rsidRDefault="000163A8" w:rsidP="00637E15">
            <w:pPr>
              <w:rPr>
                <w:rFonts w:ascii="Tahoma" w:hAnsi="Tahoma" w:cs="Tahoma"/>
                <w:bCs/>
              </w:rPr>
            </w:pPr>
            <w:bookmarkStart w:id="2" w:name="_Hlk10565902"/>
            <w:r>
              <w:rPr>
                <w:rFonts w:ascii="Tahoma" w:hAnsi="Tahoma" w:cs="Tahoma"/>
                <w:bCs/>
              </w:rPr>
              <w:t xml:space="preserve">Art. 14. </w:t>
            </w:r>
            <w:r w:rsidR="00637E15" w:rsidRPr="00596C1B">
              <w:rPr>
                <w:rFonts w:ascii="Tahoma" w:hAnsi="Tahoma" w:cs="Tahoma"/>
                <w:bCs/>
              </w:rPr>
              <w:t xml:space="preserve">Factura se consideră achitată de către Cumpărător la data înregistrării </w:t>
            </w:r>
            <w:r w:rsidRPr="00596C1B">
              <w:rPr>
                <w:rFonts w:ascii="Tahoma" w:hAnsi="Tahoma" w:cs="Tahoma"/>
                <w:bCs/>
              </w:rPr>
              <w:t>plății</w:t>
            </w:r>
            <w:r w:rsidR="00637E15" w:rsidRPr="00596C1B">
              <w:rPr>
                <w:rFonts w:ascii="Tahoma" w:hAnsi="Tahoma" w:cs="Tahoma"/>
                <w:bCs/>
              </w:rPr>
              <w:t xml:space="preserve"> în extrasul bancar al Vânzătorului.</w:t>
            </w:r>
          </w:p>
          <w:bookmarkEnd w:id="2"/>
          <w:p w14:paraId="0A7A8180" w14:textId="77777777" w:rsidR="0094278D" w:rsidRPr="00596C1B" w:rsidRDefault="0094278D" w:rsidP="00637E15">
            <w:pPr>
              <w:rPr>
                <w:rFonts w:ascii="Tahoma" w:hAnsi="Tahoma" w:cs="Tahoma"/>
                <w:b/>
                <w:bCs/>
              </w:rPr>
            </w:pPr>
          </w:p>
        </w:tc>
      </w:tr>
      <w:tr w:rsidR="00B248B7" w:rsidRPr="00596C1B" w14:paraId="4BDE1C59" w14:textId="77777777" w:rsidTr="00B456EC">
        <w:trPr>
          <w:trHeight w:val="726"/>
        </w:trPr>
        <w:tc>
          <w:tcPr>
            <w:tcW w:w="1311" w:type="dxa"/>
          </w:tcPr>
          <w:p w14:paraId="084B8CAA" w14:textId="30A8546C" w:rsidR="00B248B7" w:rsidRPr="00596C1B" w:rsidRDefault="00B248B7" w:rsidP="00B248B7">
            <w:pPr>
              <w:autoSpaceDE w:val="0"/>
              <w:autoSpaceDN w:val="0"/>
              <w:adjustRightInd w:val="0"/>
              <w:rPr>
                <w:rFonts w:ascii="Tahoma" w:hAnsi="Tahoma" w:cs="Tahoma"/>
                <w:b/>
              </w:rPr>
            </w:pPr>
            <w:r w:rsidRPr="00596C1B">
              <w:rPr>
                <w:rFonts w:ascii="Tahoma" w:hAnsi="Tahoma" w:cs="Tahoma"/>
                <w:b/>
              </w:rPr>
              <w:t>Art.16.(1)</w:t>
            </w:r>
          </w:p>
        </w:tc>
        <w:tc>
          <w:tcPr>
            <w:tcW w:w="3526" w:type="dxa"/>
          </w:tcPr>
          <w:p w14:paraId="555FF91F" w14:textId="50E58013" w:rsidR="00B248B7" w:rsidRPr="00596C1B" w:rsidRDefault="00B248B7" w:rsidP="0094278D">
            <w:pPr>
              <w:jc w:val="both"/>
              <w:rPr>
                <w:rFonts w:ascii="Tahoma" w:hAnsi="Tahoma" w:cs="Tahoma"/>
              </w:rPr>
            </w:pPr>
            <w:r w:rsidRPr="00596C1B">
              <w:rPr>
                <w:rFonts w:ascii="Tahoma" w:hAnsi="Tahoma" w:cs="Tahoma"/>
              </w:rPr>
              <w:t>Cumpărătorul va prezenta Vânzătorului o scrisoare de garanţie bancară, în favoarea Vânzătorului, emisă de o bancă agreată de Vânzător, înainte de începerea livrărilor de energie electrică şi reprezintă condiţie de intrare efectivă în vigoare a Contractului.</w:t>
            </w:r>
          </w:p>
        </w:tc>
        <w:tc>
          <w:tcPr>
            <w:tcW w:w="3694" w:type="dxa"/>
            <w:vMerge w:val="restart"/>
          </w:tcPr>
          <w:p w14:paraId="78C925A9" w14:textId="0D2A7737" w:rsidR="00B248B7" w:rsidRPr="00596C1B" w:rsidRDefault="00B248B7" w:rsidP="00B248B7">
            <w:pPr>
              <w:jc w:val="both"/>
              <w:rPr>
                <w:rFonts w:ascii="Tahoma" w:hAnsi="Tahoma" w:cs="Tahoma"/>
                <w:bCs/>
              </w:rPr>
            </w:pPr>
            <w:r w:rsidRPr="00596C1B">
              <w:rPr>
                <w:rFonts w:ascii="Tahoma" w:hAnsi="Tahoma" w:cs="Tahoma"/>
                <w:bCs/>
              </w:rPr>
              <w:t>Ar trebui eliminate dispozitiile care prevad depunerea garantiei drept conditie pentru validitatea contractului (contravine articolul 18 din Ordinul ANRE 50/2019).</w:t>
            </w:r>
          </w:p>
          <w:p w14:paraId="57B6BC47" w14:textId="77777777" w:rsidR="00B248B7" w:rsidRPr="00596C1B" w:rsidRDefault="00B248B7" w:rsidP="00B248B7">
            <w:pPr>
              <w:jc w:val="both"/>
              <w:rPr>
                <w:rFonts w:ascii="Tahoma" w:hAnsi="Tahoma" w:cs="Tahoma"/>
                <w:bCs/>
              </w:rPr>
            </w:pPr>
          </w:p>
          <w:p w14:paraId="1861E19D" w14:textId="77777777" w:rsidR="00B248B7" w:rsidRPr="00596C1B" w:rsidRDefault="00B248B7" w:rsidP="00B248B7">
            <w:pPr>
              <w:jc w:val="both"/>
              <w:rPr>
                <w:rFonts w:ascii="Tahoma" w:hAnsi="Tahoma" w:cs="Tahoma"/>
                <w:bCs/>
              </w:rPr>
            </w:pPr>
            <w:r w:rsidRPr="00596C1B">
              <w:rPr>
                <w:rFonts w:ascii="Tahoma" w:hAnsi="Tahoma" w:cs="Tahoma"/>
                <w:bCs/>
              </w:rPr>
              <w:t>In plus fata de art. 16/5 - termenul de depunere a garantiei trebuie modificat astfel incat sa se stabileasca o perioada suficient de scurta dupa semnarea contractului pentru depunerea garantiei. Termenul limită de 2 zile lucratoare inainte de inceperea livrarii nu este rezonabil - partea care nu este in culpa ar trebui să aiba mai mult de 2 zile lucratoare pentru a reacționa în mod corespunzator la faptul că livrarile nu vor începe din cauza neindeplinirii de catre cealalta parte a emiterii garantiei bancare.</w:t>
            </w:r>
          </w:p>
          <w:p w14:paraId="7E18F423" w14:textId="77777777" w:rsidR="00B248B7" w:rsidRPr="00596C1B" w:rsidRDefault="00B248B7" w:rsidP="00B248B7">
            <w:pPr>
              <w:jc w:val="both"/>
              <w:rPr>
                <w:rFonts w:ascii="Tahoma" w:hAnsi="Tahoma" w:cs="Tahoma"/>
                <w:bCs/>
              </w:rPr>
            </w:pPr>
            <w:r w:rsidRPr="00596C1B">
              <w:rPr>
                <w:rFonts w:ascii="Tahoma" w:hAnsi="Tahoma" w:cs="Tahoma"/>
                <w:bCs/>
              </w:rPr>
              <w:t>Formularea sugerată:</w:t>
            </w:r>
          </w:p>
          <w:p w14:paraId="4067E724" w14:textId="77777777" w:rsidR="00B248B7" w:rsidRDefault="00B248B7" w:rsidP="0094278D">
            <w:pPr>
              <w:jc w:val="both"/>
              <w:rPr>
                <w:rFonts w:ascii="Tahoma" w:hAnsi="Tahoma" w:cs="Tahoma"/>
                <w:bCs/>
                <w:i/>
                <w:strike/>
              </w:rPr>
            </w:pPr>
            <w:r w:rsidRPr="00596C1B">
              <w:rPr>
                <w:rFonts w:ascii="Tahoma" w:hAnsi="Tahoma" w:cs="Tahoma"/>
                <w:bCs/>
                <w:i/>
              </w:rPr>
              <w:t xml:space="preserve">"Termenul de depunere a garantiei bancare, emisa in conformitate cu prevederile alin. (1), la sediul </w:t>
            </w:r>
            <w:r w:rsidRPr="00596C1B">
              <w:rPr>
                <w:rFonts w:ascii="Tahoma" w:hAnsi="Tahoma" w:cs="Tahoma"/>
                <w:bCs/>
                <w:i/>
              </w:rPr>
              <w:lastRenderedPageBreak/>
              <w:t xml:space="preserve">Vanzatorului, este nu mai tarziu de </w:t>
            </w:r>
            <w:r w:rsidRPr="00596C1B">
              <w:rPr>
                <w:rFonts w:ascii="Tahoma" w:hAnsi="Tahoma" w:cs="Tahoma"/>
                <w:bCs/>
                <w:i/>
                <w:color w:val="FF0000"/>
              </w:rPr>
              <w:t xml:space="preserve">10 zile lucratoare dupa incheierea contractului sau </w:t>
            </w:r>
            <w:r w:rsidRPr="00596C1B">
              <w:rPr>
                <w:rFonts w:ascii="Tahoma" w:hAnsi="Tahoma" w:cs="Tahoma"/>
                <w:bCs/>
                <w:i/>
              </w:rPr>
              <w:t xml:space="preserve">nu mai tarziu de 2 zile lucratoare inainte de inceperea livrarii, </w:t>
            </w:r>
            <w:r w:rsidRPr="00596C1B">
              <w:rPr>
                <w:rFonts w:ascii="Tahoma" w:hAnsi="Tahoma" w:cs="Tahoma"/>
                <w:bCs/>
                <w:i/>
                <w:color w:val="FF0000"/>
              </w:rPr>
              <w:t>oricare intervine mai devreme, daca partile nu agreaza altfel.</w:t>
            </w:r>
            <w:r w:rsidRPr="00596C1B">
              <w:rPr>
                <w:rFonts w:ascii="Tahoma" w:hAnsi="Tahoma" w:cs="Tahoma"/>
                <w:bCs/>
                <w:i/>
              </w:rPr>
              <w:t xml:space="preserve"> </w:t>
            </w:r>
            <w:r w:rsidRPr="00596C1B">
              <w:rPr>
                <w:rFonts w:ascii="Tahoma" w:hAnsi="Tahoma" w:cs="Tahoma"/>
                <w:bCs/>
                <w:i/>
                <w:strike/>
              </w:rPr>
              <w:t>și aceasta reprezintă o condiție a intrării in vigaore a contractului.</w:t>
            </w:r>
          </w:p>
          <w:p w14:paraId="5DE51046" w14:textId="6D1B16A8" w:rsidR="00B456EC" w:rsidRPr="00596C1B" w:rsidRDefault="00B456EC" w:rsidP="0094278D">
            <w:pPr>
              <w:jc w:val="both"/>
              <w:rPr>
                <w:rFonts w:ascii="Tahoma" w:hAnsi="Tahoma" w:cs="Tahoma"/>
                <w:b/>
                <w:bCs/>
                <w:i/>
              </w:rPr>
            </w:pPr>
            <w:r w:rsidRPr="00BE236B">
              <w:rPr>
                <w:rFonts w:ascii="Tahoma" w:hAnsi="Tahoma" w:cs="Tahoma"/>
              </w:rPr>
              <w:t>(GEN</w:t>
            </w:r>
            <w:r w:rsidRPr="00BE236B">
              <w:rPr>
                <w:rFonts w:ascii="Tahoma" w:hAnsi="Tahoma" w:cs="Tahoma"/>
                <w:color w:val="000000"/>
              </w:rPr>
              <w:t>-I, trgovanje in prodaja elektricne energije, d.o.o.)</w:t>
            </w:r>
          </w:p>
        </w:tc>
        <w:tc>
          <w:tcPr>
            <w:tcW w:w="3093" w:type="dxa"/>
          </w:tcPr>
          <w:p w14:paraId="37AE2A7E" w14:textId="4494656B" w:rsidR="00B248B7" w:rsidRPr="00B456EC" w:rsidRDefault="00B456EC" w:rsidP="00B456EC">
            <w:pPr>
              <w:rPr>
                <w:rFonts w:ascii="Tahoma" w:hAnsi="Tahoma" w:cs="Tahoma"/>
                <w:bCs/>
              </w:rPr>
            </w:pPr>
            <w:r>
              <w:rPr>
                <w:rFonts w:ascii="Tahoma" w:hAnsi="Tahoma" w:cs="Tahoma"/>
                <w:bCs/>
              </w:rPr>
              <w:lastRenderedPageBreak/>
              <w:t xml:space="preserve">Au fost eliminate prevederile care </w:t>
            </w:r>
            <w:r w:rsidRPr="00B456EC">
              <w:rPr>
                <w:rFonts w:ascii="Tahoma" w:hAnsi="Tahoma" w:cs="Tahoma"/>
                <w:bCs/>
              </w:rPr>
              <w:t>prevad depunerea garantiei drept conditie pentru validitatea contractului</w:t>
            </w:r>
            <w:r>
              <w:rPr>
                <w:rFonts w:ascii="Tahoma" w:hAnsi="Tahoma" w:cs="Tahoma"/>
                <w:bCs/>
              </w:rPr>
              <w:t xml:space="preserve">. </w:t>
            </w:r>
          </w:p>
        </w:tc>
        <w:tc>
          <w:tcPr>
            <w:tcW w:w="3624" w:type="dxa"/>
          </w:tcPr>
          <w:p w14:paraId="2FA0EE2E" w14:textId="470108C5" w:rsidR="00B248B7" w:rsidRPr="00B456EC" w:rsidRDefault="00B456EC" w:rsidP="00B456EC">
            <w:pPr>
              <w:rPr>
                <w:rFonts w:ascii="Tahoma" w:hAnsi="Tahoma" w:cs="Tahoma"/>
                <w:bCs/>
              </w:rPr>
            </w:pPr>
            <w:r w:rsidRPr="00B456EC">
              <w:rPr>
                <w:rFonts w:ascii="Tahoma" w:hAnsi="Tahoma" w:cs="Tahoma"/>
                <w:bCs/>
              </w:rPr>
              <w:t xml:space="preserve">Art. 16. (1) Cumpărătorul va prezenta Vânzătorului o scrisoare de garanţie bancară, în favoarea Vânzătorului, emisă de o bancă agreată de Vânzător, înainte de începerea livrărilor de energie electrică </w:t>
            </w:r>
            <w:r w:rsidRPr="00B456EC">
              <w:rPr>
                <w:rFonts w:ascii="Tahoma" w:hAnsi="Tahoma" w:cs="Tahoma"/>
                <w:bCs/>
                <w:i/>
                <w:strike/>
                <w:color w:val="FF0000"/>
              </w:rPr>
              <w:t>şi reprezintă condiţie de intrare efectivă în vigoare a Contractului.</w:t>
            </w:r>
          </w:p>
        </w:tc>
      </w:tr>
      <w:tr w:rsidR="00B248B7" w:rsidRPr="00596C1B" w14:paraId="6A8F23C9" w14:textId="77777777" w:rsidTr="00B456EC">
        <w:trPr>
          <w:trHeight w:val="726"/>
        </w:trPr>
        <w:tc>
          <w:tcPr>
            <w:tcW w:w="1311" w:type="dxa"/>
          </w:tcPr>
          <w:p w14:paraId="5D03151F" w14:textId="27D40DFE" w:rsidR="00B248B7" w:rsidRPr="00596C1B" w:rsidRDefault="00B248B7" w:rsidP="0094278D">
            <w:pPr>
              <w:autoSpaceDE w:val="0"/>
              <w:autoSpaceDN w:val="0"/>
              <w:adjustRightInd w:val="0"/>
              <w:jc w:val="center"/>
              <w:rPr>
                <w:rFonts w:ascii="Tahoma" w:hAnsi="Tahoma" w:cs="Tahoma"/>
                <w:b/>
              </w:rPr>
            </w:pPr>
            <w:r w:rsidRPr="00596C1B">
              <w:rPr>
                <w:rFonts w:ascii="Tahoma" w:hAnsi="Tahoma" w:cs="Tahoma"/>
                <w:b/>
              </w:rPr>
              <w:t>Art.16.(5)</w:t>
            </w:r>
          </w:p>
        </w:tc>
        <w:tc>
          <w:tcPr>
            <w:tcW w:w="3526" w:type="dxa"/>
          </w:tcPr>
          <w:p w14:paraId="5A4E37A0" w14:textId="36DC33A6" w:rsidR="00B248B7" w:rsidRPr="00596C1B" w:rsidRDefault="00B248B7" w:rsidP="0094278D">
            <w:pPr>
              <w:jc w:val="both"/>
              <w:rPr>
                <w:rFonts w:ascii="Tahoma" w:hAnsi="Tahoma" w:cs="Tahoma"/>
              </w:rPr>
            </w:pPr>
            <w:r w:rsidRPr="00596C1B">
              <w:rPr>
                <w:rFonts w:ascii="Tahoma" w:hAnsi="Tahoma" w:cs="Tahoma"/>
              </w:rPr>
              <w:t>Termenul de prezentare al garanției bancară, emisă în conformitate cu prevederile alin. (1), la sediul Vânzătorului este nu mai târziu de 2 zile lucrătoare înainte de începerea livrărilor de energie electrică şi reprezintă condiţie de intrare efectivă în vigoare a Contractului.</w:t>
            </w:r>
          </w:p>
        </w:tc>
        <w:tc>
          <w:tcPr>
            <w:tcW w:w="3694" w:type="dxa"/>
            <w:vMerge/>
          </w:tcPr>
          <w:p w14:paraId="05B8EE83" w14:textId="68E05110" w:rsidR="00B248B7" w:rsidRPr="00596C1B" w:rsidRDefault="00B248B7" w:rsidP="0094278D">
            <w:pPr>
              <w:jc w:val="both"/>
              <w:rPr>
                <w:rFonts w:ascii="Tahoma" w:hAnsi="Tahoma" w:cs="Tahoma"/>
                <w:b/>
                <w:bCs/>
              </w:rPr>
            </w:pPr>
          </w:p>
        </w:tc>
        <w:tc>
          <w:tcPr>
            <w:tcW w:w="3093" w:type="dxa"/>
          </w:tcPr>
          <w:p w14:paraId="0A975746" w14:textId="77777777" w:rsidR="00A9425E" w:rsidRDefault="00A9425E" w:rsidP="00B456EC">
            <w:pPr>
              <w:rPr>
                <w:rFonts w:ascii="Tahoma" w:hAnsi="Tahoma" w:cs="Tahoma"/>
                <w:bCs/>
              </w:rPr>
            </w:pPr>
            <w:r>
              <w:rPr>
                <w:rFonts w:ascii="Tahoma" w:hAnsi="Tahoma" w:cs="Tahoma"/>
                <w:bCs/>
              </w:rPr>
              <w:t xml:space="preserve">Au fost eliminate prevederile care </w:t>
            </w:r>
            <w:r w:rsidRPr="00B456EC">
              <w:rPr>
                <w:rFonts w:ascii="Tahoma" w:hAnsi="Tahoma" w:cs="Tahoma"/>
                <w:bCs/>
              </w:rPr>
              <w:t>prevad depunerea garantiei drept conditie pentru validitatea contractului</w:t>
            </w:r>
            <w:r>
              <w:rPr>
                <w:rFonts w:ascii="Tahoma" w:hAnsi="Tahoma" w:cs="Tahoma"/>
                <w:bCs/>
              </w:rPr>
              <w:t xml:space="preserve">. </w:t>
            </w:r>
          </w:p>
          <w:p w14:paraId="22A2D4F5" w14:textId="42134AEB" w:rsidR="00B248B7" w:rsidRPr="00B456EC" w:rsidRDefault="00B456EC" w:rsidP="00B456EC">
            <w:pPr>
              <w:rPr>
                <w:rFonts w:ascii="Tahoma" w:hAnsi="Tahoma" w:cs="Tahoma"/>
                <w:bCs/>
              </w:rPr>
            </w:pPr>
            <w:r>
              <w:rPr>
                <w:rFonts w:ascii="Tahoma" w:hAnsi="Tahoma" w:cs="Tahoma"/>
                <w:bCs/>
              </w:rPr>
              <w:t>În ceea ce privește modificarea termenului de depunere a garan</w:t>
            </w:r>
            <w:r w:rsidR="00B65068">
              <w:rPr>
                <w:rFonts w:ascii="Tahoma" w:hAnsi="Tahoma" w:cs="Tahoma"/>
                <w:bCs/>
              </w:rPr>
              <w:t>ț</w:t>
            </w:r>
            <w:r>
              <w:rPr>
                <w:rFonts w:ascii="Tahoma" w:hAnsi="Tahoma" w:cs="Tahoma"/>
                <w:bCs/>
              </w:rPr>
              <w:t>iei bancare, c</w:t>
            </w:r>
            <w:r w:rsidRPr="00B456EC">
              <w:rPr>
                <w:rFonts w:ascii="Tahoma" w:hAnsi="Tahoma" w:cs="Tahoma"/>
                <w:bCs/>
              </w:rPr>
              <w:t>onsiderăm că propunerea de amendare a textului trebuie agreată de mai mulți participanți la piață</w:t>
            </w:r>
            <w:r>
              <w:rPr>
                <w:rFonts w:ascii="Tahoma" w:hAnsi="Tahoma" w:cs="Tahoma"/>
                <w:bCs/>
              </w:rPr>
              <w:t>, având în vedere faptul că această prevedere a facut obiectul consultării publice în repetate rânduri</w:t>
            </w:r>
            <w:r w:rsidR="000163A8">
              <w:rPr>
                <w:rFonts w:ascii="Tahoma" w:hAnsi="Tahoma" w:cs="Tahoma"/>
                <w:bCs/>
              </w:rPr>
              <w:t xml:space="preserve">, iar în cadrul </w:t>
            </w:r>
            <w:r w:rsidR="000163A8">
              <w:rPr>
                <w:rFonts w:ascii="Tahoma" w:hAnsi="Tahoma" w:cs="Tahoma"/>
                <w:bCs/>
              </w:rPr>
              <w:lastRenderedPageBreak/>
              <w:t>prezentei consultări publice nu au fost formulate propuneri similare de reducere a acestui termen</w:t>
            </w:r>
            <w:r>
              <w:rPr>
                <w:rFonts w:ascii="Tahoma" w:hAnsi="Tahoma" w:cs="Tahoma"/>
                <w:bCs/>
              </w:rPr>
              <w:t>.</w:t>
            </w:r>
          </w:p>
        </w:tc>
        <w:tc>
          <w:tcPr>
            <w:tcW w:w="3624" w:type="dxa"/>
          </w:tcPr>
          <w:p w14:paraId="5BD08BC6" w14:textId="749F157E" w:rsidR="00B248B7" w:rsidRPr="00596C1B" w:rsidRDefault="00B456EC" w:rsidP="00B456EC">
            <w:pPr>
              <w:rPr>
                <w:rFonts w:ascii="Tahoma" w:hAnsi="Tahoma" w:cs="Tahoma"/>
                <w:b/>
                <w:bCs/>
              </w:rPr>
            </w:pPr>
            <w:r w:rsidRPr="00596C1B">
              <w:rPr>
                <w:rFonts w:ascii="Tahoma" w:hAnsi="Tahoma" w:cs="Tahoma"/>
                <w:bCs/>
                <w:i/>
              </w:rPr>
              <w:lastRenderedPageBreak/>
              <w:t xml:space="preserve">Termenul de prezentare al garanției bancară, emisă în conformitate cu prevederile alin. (1), la sediul Vânzătorului este nu mai târziu de 2 zile lucrătoare înainte de începerea livrărilor de energie electrică </w:t>
            </w:r>
            <w:r w:rsidRPr="00596C1B">
              <w:rPr>
                <w:rFonts w:ascii="Tahoma" w:hAnsi="Tahoma" w:cs="Tahoma"/>
                <w:bCs/>
                <w:i/>
                <w:strike/>
                <w:color w:val="FF0000"/>
              </w:rPr>
              <w:t>şi reprezintă condiţie de intrare efectivă în vigoare a Contractului.</w:t>
            </w:r>
          </w:p>
        </w:tc>
      </w:tr>
      <w:tr w:rsidR="00512253" w:rsidRPr="00596C1B" w14:paraId="31EE4F36" w14:textId="77777777" w:rsidTr="00B456EC">
        <w:trPr>
          <w:trHeight w:val="726"/>
        </w:trPr>
        <w:tc>
          <w:tcPr>
            <w:tcW w:w="1311" w:type="dxa"/>
          </w:tcPr>
          <w:p w14:paraId="50D2B95F" w14:textId="7C8B2F5A" w:rsidR="00512253" w:rsidRPr="00596C1B" w:rsidRDefault="00512253" w:rsidP="00512253">
            <w:pPr>
              <w:autoSpaceDE w:val="0"/>
              <w:autoSpaceDN w:val="0"/>
              <w:adjustRightInd w:val="0"/>
              <w:jc w:val="center"/>
              <w:rPr>
                <w:rFonts w:ascii="Tahoma" w:hAnsi="Tahoma" w:cs="Tahoma"/>
                <w:b/>
              </w:rPr>
            </w:pPr>
            <w:r w:rsidRPr="00596C1B">
              <w:rPr>
                <w:rFonts w:ascii="Tahoma" w:hAnsi="Tahoma" w:cs="Tahoma"/>
                <w:b/>
              </w:rPr>
              <w:t>Art.16.(5)</w:t>
            </w:r>
          </w:p>
        </w:tc>
        <w:tc>
          <w:tcPr>
            <w:tcW w:w="3526" w:type="dxa"/>
          </w:tcPr>
          <w:p w14:paraId="3F1E5DA2" w14:textId="02A47D8B" w:rsidR="00512253" w:rsidRPr="00596C1B" w:rsidRDefault="00512253" w:rsidP="00512253">
            <w:pPr>
              <w:jc w:val="both"/>
              <w:rPr>
                <w:rFonts w:ascii="Tahoma" w:hAnsi="Tahoma" w:cs="Tahoma"/>
              </w:rPr>
            </w:pPr>
            <w:r w:rsidRPr="00596C1B">
              <w:rPr>
                <w:rFonts w:ascii="Tahoma" w:hAnsi="Tahoma" w:cs="Tahoma"/>
              </w:rPr>
              <w:t>Termenul de prezentare al garanției bancară, emisă în conformitate cu prevederile alin. (1), la sediul Vânzătorului este nu mai târziu de 2 zile lucrătoare înainte de începerea livrărilor de energie electrică şi reprezintă condiţie de intrare efectivă în vigoare a Contractului.</w:t>
            </w:r>
          </w:p>
        </w:tc>
        <w:tc>
          <w:tcPr>
            <w:tcW w:w="3694" w:type="dxa"/>
          </w:tcPr>
          <w:p w14:paraId="087D2F94" w14:textId="345E2586" w:rsidR="00512253" w:rsidRDefault="00512253" w:rsidP="00512253">
            <w:pPr>
              <w:jc w:val="both"/>
              <w:rPr>
                <w:rFonts w:ascii="Tahoma" w:hAnsi="Tahoma" w:cs="Tahoma"/>
                <w:bCs/>
                <w:i/>
                <w:strike/>
                <w:color w:val="FF0000"/>
              </w:rPr>
            </w:pPr>
            <w:r w:rsidRPr="00596C1B">
              <w:rPr>
                <w:rFonts w:ascii="Tahoma" w:hAnsi="Tahoma" w:cs="Tahoma"/>
                <w:bCs/>
                <w:i/>
              </w:rPr>
              <w:t xml:space="preserve">Termenul de prezentare al garanției bancară, emisă în conformitate cu prevederile alin. (1), la sediul Vânzătorului este nu mai târziu de 2 zile lucrătoare înainte de începerea livrărilor de energie electrică </w:t>
            </w:r>
            <w:r w:rsidRPr="00596C1B">
              <w:rPr>
                <w:rFonts w:ascii="Tahoma" w:hAnsi="Tahoma" w:cs="Tahoma"/>
                <w:bCs/>
                <w:i/>
                <w:strike/>
                <w:color w:val="FF0000"/>
              </w:rPr>
              <w:t>şi reprezintă condiţie de intrare efectivă în vigoare a Contractului.</w:t>
            </w:r>
          </w:p>
          <w:p w14:paraId="1AD25914" w14:textId="12B00E1D" w:rsidR="00B456EC" w:rsidRPr="00596C1B" w:rsidRDefault="00B456EC" w:rsidP="00512253">
            <w:pPr>
              <w:jc w:val="both"/>
              <w:rPr>
                <w:rFonts w:ascii="Tahoma" w:hAnsi="Tahoma" w:cs="Tahoma"/>
                <w:bCs/>
                <w:i/>
                <w:strike/>
                <w:color w:val="FF0000"/>
              </w:rPr>
            </w:pPr>
            <w:r>
              <w:rPr>
                <w:rFonts w:ascii="Tahoma" w:hAnsi="Tahoma" w:cs="Tahoma"/>
                <w:bCs/>
              </w:rPr>
              <w:t>(</w:t>
            </w:r>
            <w:r w:rsidRPr="007103C0">
              <w:rPr>
                <w:rFonts w:ascii="Tahoma" w:hAnsi="Tahoma" w:cs="Tahoma"/>
                <w:bCs/>
              </w:rPr>
              <w:t>ELECTRICA FURNIZARE S.A.</w:t>
            </w:r>
            <w:r>
              <w:rPr>
                <w:rFonts w:ascii="Tahoma" w:hAnsi="Tahoma" w:cs="Tahoma"/>
                <w:bCs/>
              </w:rPr>
              <w:t>)</w:t>
            </w:r>
          </w:p>
          <w:p w14:paraId="4BD0D1E3" w14:textId="2510E096" w:rsidR="00512253" w:rsidRPr="00AF4C83" w:rsidRDefault="00512253" w:rsidP="00512253">
            <w:pPr>
              <w:jc w:val="both"/>
              <w:rPr>
                <w:rFonts w:ascii="Tahoma" w:hAnsi="Tahoma" w:cs="Tahoma"/>
                <w:bCs/>
                <w:i/>
              </w:rPr>
            </w:pPr>
            <w:r w:rsidRPr="00AF4C83">
              <w:rPr>
                <w:rFonts w:ascii="Tahoma" w:hAnsi="Tahoma" w:cs="Tahoma"/>
                <w:bCs/>
                <w:i/>
              </w:rPr>
              <w:t>Motivatie:</w:t>
            </w:r>
          </w:p>
          <w:p w14:paraId="1ACB1921" w14:textId="77777777" w:rsidR="00512253" w:rsidRPr="00AF4C83" w:rsidRDefault="00512253" w:rsidP="00512253">
            <w:pPr>
              <w:jc w:val="both"/>
              <w:rPr>
                <w:rFonts w:ascii="Tahoma" w:hAnsi="Tahoma" w:cs="Tahoma"/>
                <w:bCs/>
                <w:i/>
              </w:rPr>
            </w:pPr>
            <w:r w:rsidRPr="00AF4C83">
              <w:rPr>
                <w:rFonts w:ascii="Tahoma" w:hAnsi="Tahoma" w:cs="Tahoma"/>
                <w:bCs/>
                <w:i/>
              </w:rPr>
              <w:t>Considerăm că nedepunerea Scrisorii de Garanție Bancară ar trebui să reprezinte caz de reziliere, deoarece Contractul a intrat în vigoare la data semnării, a produs deja efecte juridice, iar nedepunerea garanției reprezintă o neexecutare cuplabilă a obligațiilor contractuale.</w:t>
            </w:r>
          </w:p>
          <w:p w14:paraId="13849C48" w14:textId="7C8FD19D" w:rsidR="00512253" w:rsidRPr="00AF4C83" w:rsidRDefault="00512253" w:rsidP="00512253">
            <w:pPr>
              <w:jc w:val="both"/>
              <w:rPr>
                <w:rFonts w:ascii="Tahoma" w:hAnsi="Tahoma" w:cs="Tahoma"/>
                <w:bCs/>
                <w:i/>
              </w:rPr>
            </w:pPr>
            <w:r w:rsidRPr="00AF4C83">
              <w:rPr>
                <w:rFonts w:ascii="Tahoma" w:hAnsi="Tahoma" w:cs="Tahoma"/>
                <w:bCs/>
                <w:i/>
              </w:rPr>
              <w:t xml:space="preserve">Prin urmare, ar trebui eliminată sintagma „și reprezintă condiție de intrare efectivă în vigoare a Contractului” din art. 16 alin. (5) și din art. 17 alin. (5) din Contract. În </w:t>
            </w:r>
            <w:r w:rsidRPr="00AF4C83">
              <w:rPr>
                <w:rFonts w:ascii="Tahoma" w:hAnsi="Tahoma" w:cs="Tahoma"/>
                <w:bCs/>
                <w:i/>
              </w:rPr>
              <w:lastRenderedPageBreak/>
              <w:t>urma acestei eliminări, în cazul în care una dintre părți nu execută obligația de a depune garanția bancară, Contractul va fi reziliat conform art. 26 alin. (1) lit. d).</w:t>
            </w:r>
          </w:p>
          <w:p w14:paraId="0AFAEDD1" w14:textId="7449BC7C" w:rsidR="00512253" w:rsidRPr="00596C1B" w:rsidRDefault="00512253" w:rsidP="00512253">
            <w:pPr>
              <w:jc w:val="both"/>
              <w:rPr>
                <w:rFonts w:ascii="Tahoma" w:hAnsi="Tahoma" w:cs="Tahoma"/>
                <w:bCs/>
              </w:rPr>
            </w:pPr>
          </w:p>
        </w:tc>
        <w:tc>
          <w:tcPr>
            <w:tcW w:w="3093" w:type="dxa"/>
          </w:tcPr>
          <w:p w14:paraId="578215DC" w14:textId="1942996F" w:rsidR="00B456EC" w:rsidRPr="00596C1B" w:rsidRDefault="00B456EC" w:rsidP="00B456EC">
            <w:pPr>
              <w:jc w:val="both"/>
              <w:rPr>
                <w:rFonts w:ascii="Tahoma" w:hAnsi="Tahoma" w:cs="Tahoma"/>
                <w:b/>
                <w:bCs/>
              </w:rPr>
            </w:pPr>
            <w:r w:rsidRPr="00B456EC">
              <w:rPr>
                <w:rFonts w:ascii="Tahoma" w:hAnsi="Tahoma" w:cs="Tahoma"/>
                <w:bCs/>
              </w:rPr>
              <w:lastRenderedPageBreak/>
              <w:t>De acord cu propunerea de amendare a textului</w:t>
            </w:r>
            <w:r>
              <w:rPr>
                <w:rFonts w:ascii="Tahoma" w:hAnsi="Tahoma" w:cs="Tahoma"/>
                <w:bCs/>
              </w:rPr>
              <w:t>.</w:t>
            </w:r>
          </w:p>
        </w:tc>
        <w:tc>
          <w:tcPr>
            <w:tcW w:w="3624" w:type="dxa"/>
          </w:tcPr>
          <w:p w14:paraId="348D75D5" w14:textId="0AA78416" w:rsidR="00512253" w:rsidRPr="00596C1B" w:rsidRDefault="00B456EC" w:rsidP="00B456EC">
            <w:pPr>
              <w:rPr>
                <w:rFonts w:ascii="Tahoma" w:hAnsi="Tahoma" w:cs="Tahoma"/>
                <w:b/>
                <w:bCs/>
              </w:rPr>
            </w:pPr>
            <w:r w:rsidRPr="00596C1B">
              <w:rPr>
                <w:rFonts w:ascii="Tahoma" w:hAnsi="Tahoma" w:cs="Tahoma"/>
                <w:bCs/>
                <w:i/>
              </w:rPr>
              <w:t xml:space="preserve">Termenul de prezentare al garanției bancară, emisă în conformitate cu prevederile alin. (1), la sediul Vânzătorului este nu mai târziu de 2 zile lucrătoare înainte de începerea livrărilor de energie electrică </w:t>
            </w:r>
            <w:r w:rsidRPr="00596C1B">
              <w:rPr>
                <w:rFonts w:ascii="Tahoma" w:hAnsi="Tahoma" w:cs="Tahoma"/>
                <w:bCs/>
                <w:i/>
                <w:strike/>
                <w:color w:val="FF0000"/>
              </w:rPr>
              <w:t>şi reprezintă condiţie de intrare efectivă în vigoare a Contractului.</w:t>
            </w:r>
          </w:p>
        </w:tc>
      </w:tr>
      <w:tr w:rsidR="00B65068" w:rsidRPr="00596C1B" w14:paraId="048D466C" w14:textId="77777777" w:rsidTr="008566E0">
        <w:trPr>
          <w:trHeight w:val="726"/>
        </w:trPr>
        <w:tc>
          <w:tcPr>
            <w:tcW w:w="1311" w:type="dxa"/>
          </w:tcPr>
          <w:p w14:paraId="215216D7" w14:textId="16697F73" w:rsidR="00B65068" w:rsidRPr="00596C1B" w:rsidRDefault="00B65068" w:rsidP="00B65068">
            <w:pPr>
              <w:autoSpaceDE w:val="0"/>
              <w:autoSpaceDN w:val="0"/>
              <w:adjustRightInd w:val="0"/>
              <w:jc w:val="center"/>
              <w:rPr>
                <w:rFonts w:ascii="Tahoma" w:hAnsi="Tahoma" w:cs="Tahoma"/>
                <w:b/>
              </w:rPr>
            </w:pPr>
            <w:r w:rsidRPr="00596C1B">
              <w:rPr>
                <w:rFonts w:ascii="Tahoma" w:hAnsi="Tahoma" w:cs="Tahoma"/>
                <w:b/>
              </w:rPr>
              <w:t>Art.17.(1)</w:t>
            </w:r>
          </w:p>
        </w:tc>
        <w:tc>
          <w:tcPr>
            <w:tcW w:w="3526" w:type="dxa"/>
          </w:tcPr>
          <w:p w14:paraId="6542F797" w14:textId="7139E2B3" w:rsidR="00B65068" w:rsidRPr="00596C1B" w:rsidRDefault="00B65068" w:rsidP="00B65068">
            <w:pPr>
              <w:jc w:val="both"/>
              <w:rPr>
                <w:rFonts w:ascii="Tahoma" w:hAnsi="Tahoma" w:cs="Tahoma"/>
              </w:rPr>
            </w:pPr>
            <w:r w:rsidRPr="00596C1B">
              <w:rPr>
                <w:rFonts w:ascii="Tahoma" w:hAnsi="Tahoma" w:cs="Tahoma"/>
              </w:rPr>
              <w:t>Vânzătorul va prezenta Cumpărătorului o scrisoare de garanţie bancară de bună execuţie, în favoarea Cumpărătorului, emisă de o bancă agreată de Cumpărător înainte de începerea livrărilor de energie electrică şi reprezintă condiţie de intrare efectivă în vigoare a Contractului.</w:t>
            </w:r>
          </w:p>
        </w:tc>
        <w:tc>
          <w:tcPr>
            <w:tcW w:w="3694" w:type="dxa"/>
            <w:vMerge w:val="restart"/>
          </w:tcPr>
          <w:p w14:paraId="2D9F47A6" w14:textId="27785C83" w:rsidR="00B65068" w:rsidRPr="00596C1B" w:rsidRDefault="00B65068" w:rsidP="00B65068">
            <w:pPr>
              <w:jc w:val="both"/>
              <w:rPr>
                <w:rFonts w:ascii="Tahoma" w:hAnsi="Tahoma" w:cs="Tahoma"/>
                <w:bCs/>
              </w:rPr>
            </w:pPr>
            <w:r w:rsidRPr="00596C1B">
              <w:rPr>
                <w:rFonts w:ascii="Tahoma" w:hAnsi="Tahoma" w:cs="Tahoma"/>
                <w:bCs/>
              </w:rPr>
              <w:t>La fel ca la articolul 16 de mai sus:</w:t>
            </w:r>
          </w:p>
          <w:p w14:paraId="528C72C9" w14:textId="77777777" w:rsidR="00B65068" w:rsidRPr="00596C1B" w:rsidRDefault="00B65068" w:rsidP="00B65068">
            <w:pPr>
              <w:jc w:val="both"/>
              <w:rPr>
                <w:rFonts w:ascii="Tahoma" w:hAnsi="Tahoma" w:cs="Tahoma"/>
                <w:bCs/>
              </w:rPr>
            </w:pPr>
            <w:r w:rsidRPr="00596C1B">
              <w:rPr>
                <w:rFonts w:ascii="Tahoma" w:hAnsi="Tahoma" w:cs="Tahoma"/>
                <w:bCs/>
              </w:rPr>
              <w:t>Ar trebui eliminate dispozitiile care prevad depunerea garantiei drept conditie pentru validitatea contractului (contravine articolului 18 din Ordinul ANRE 50/2019).</w:t>
            </w:r>
          </w:p>
          <w:p w14:paraId="711C6DCC" w14:textId="77777777" w:rsidR="00B65068" w:rsidRPr="00596C1B" w:rsidRDefault="00B65068" w:rsidP="00B65068">
            <w:pPr>
              <w:jc w:val="both"/>
              <w:rPr>
                <w:rFonts w:ascii="Tahoma" w:hAnsi="Tahoma" w:cs="Tahoma"/>
                <w:bCs/>
              </w:rPr>
            </w:pPr>
            <w:r w:rsidRPr="00596C1B">
              <w:rPr>
                <w:rFonts w:ascii="Tahoma" w:hAnsi="Tahoma" w:cs="Tahoma"/>
                <w:bCs/>
              </w:rPr>
              <w:t>In plus fata de art. 17/5 - termenul de depunere a garantiei trebuie modificat astfel incat sa se stabileasca o perioada suficient de scurta dupa semnarea contractului pentru furnizarea garantiei.</w:t>
            </w:r>
          </w:p>
          <w:p w14:paraId="6AAD10B6" w14:textId="77777777" w:rsidR="00B65068" w:rsidRPr="00596C1B" w:rsidRDefault="00B65068" w:rsidP="00B65068">
            <w:pPr>
              <w:jc w:val="both"/>
              <w:rPr>
                <w:rFonts w:ascii="Tahoma" w:hAnsi="Tahoma" w:cs="Tahoma"/>
                <w:bCs/>
              </w:rPr>
            </w:pPr>
            <w:r w:rsidRPr="00596C1B">
              <w:rPr>
                <w:rFonts w:ascii="Tahoma" w:hAnsi="Tahoma" w:cs="Tahoma"/>
                <w:bCs/>
              </w:rPr>
              <w:t xml:space="preserve"> Formularea sugerata:</w:t>
            </w:r>
          </w:p>
          <w:p w14:paraId="00831C38" w14:textId="77777777" w:rsidR="00B65068" w:rsidRDefault="00B65068" w:rsidP="00B65068">
            <w:pPr>
              <w:jc w:val="both"/>
              <w:rPr>
                <w:rFonts w:ascii="Tahoma" w:hAnsi="Tahoma" w:cs="Tahoma"/>
                <w:bCs/>
                <w:i/>
                <w:strike/>
              </w:rPr>
            </w:pPr>
            <w:r w:rsidRPr="00596C1B">
              <w:rPr>
                <w:rFonts w:ascii="Tahoma" w:hAnsi="Tahoma" w:cs="Tahoma"/>
                <w:bCs/>
                <w:i/>
              </w:rPr>
              <w:t xml:space="preserve">"Termenul de depunere a garantiei bancare, emisa in conformitate cu prevederile alin. (1), la sediul Vanzatorului, este nu mai tarziu de </w:t>
            </w:r>
            <w:r w:rsidRPr="00596C1B">
              <w:rPr>
                <w:rFonts w:ascii="Tahoma" w:hAnsi="Tahoma" w:cs="Tahoma"/>
                <w:bCs/>
                <w:i/>
                <w:color w:val="FF0000"/>
              </w:rPr>
              <w:t xml:space="preserve">10 zile lucratoare dupa incheierea contractului sau </w:t>
            </w:r>
            <w:r w:rsidRPr="00596C1B">
              <w:rPr>
                <w:rFonts w:ascii="Tahoma" w:hAnsi="Tahoma" w:cs="Tahoma"/>
                <w:bCs/>
                <w:i/>
              </w:rPr>
              <w:t xml:space="preserve">nu mai tarziu de 2 zile lucratoare inainte de inceperea livrarii, </w:t>
            </w:r>
            <w:r w:rsidRPr="00596C1B">
              <w:rPr>
                <w:rFonts w:ascii="Tahoma" w:hAnsi="Tahoma" w:cs="Tahoma"/>
                <w:bCs/>
                <w:i/>
                <w:color w:val="FF0000"/>
              </w:rPr>
              <w:t>oricare intervine mai devreme, daca partile nu agreaza altfel.</w:t>
            </w:r>
            <w:r w:rsidRPr="00596C1B">
              <w:rPr>
                <w:rFonts w:ascii="Tahoma" w:hAnsi="Tahoma" w:cs="Tahoma"/>
                <w:bCs/>
                <w:i/>
              </w:rPr>
              <w:t xml:space="preserve"> </w:t>
            </w:r>
            <w:r w:rsidRPr="00596C1B">
              <w:rPr>
                <w:rFonts w:ascii="Tahoma" w:hAnsi="Tahoma" w:cs="Tahoma"/>
                <w:bCs/>
                <w:i/>
                <w:strike/>
              </w:rPr>
              <w:t>și aceasta reprezintă o condiție a intrării in vigoare a contractului”</w:t>
            </w:r>
          </w:p>
          <w:p w14:paraId="5521529E" w14:textId="40DE33DC" w:rsidR="00B65068" w:rsidRPr="00596C1B" w:rsidRDefault="00B65068" w:rsidP="00B65068">
            <w:pPr>
              <w:jc w:val="both"/>
              <w:rPr>
                <w:rFonts w:ascii="Tahoma" w:hAnsi="Tahoma" w:cs="Tahoma"/>
                <w:b/>
                <w:bCs/>
                <w:i/>
              </w:rPr>
            </w:pPr>
            <w:r w:rsidRPr="00BE236B">
              <w:rPr>
                <w:rFonts w:ascii="Tahoma" w:hAnsi="Tahoma" w:cs="Tahoma"/>
              </w:rPr>
              <w:t>(GEN</w:t>
            </w:r>
            <w:r w:rsidRPr="00BE236B">
              <w:rPr>
                <w:rFonts w:ascii="Tahoma" w:hAnsi="Tahoma" w:cs="Tahoma"/>
                <w:color w:val="000000"/>
              </w:rPr>
              <w:t>-I, trgovanje in prodaja elektricne energije, d.o.o.)</w:t>
            </w:r>
          </w:p>
        </w:tc>
        <w:tc>
          <w:tcPr>
            <w:tcW w:w="3093" w:type="dxa"/>
          </w:tcPr>
          <w:p w14:paraId="7A6B4D6A" w14:textId="3403ACFF" w:rsidR="00B65068" w:rsidRPr="00B65068" w:rsidRDefault="00B65068" w:rsidP="00B65068">
            <w:pPr>
              <w:rPr>
                <w:rFonts w:ascii="Tahoma" w:hAnsi="Tahoma" w:cs="Tahoma"/>
                <w:bCs/>
              </w:rPr>
            </w:pPr>
            <w:r w:rsidRPr="00B65068">
              <w:rPr>
                <w:rFonts w:ascii="Tahoma" w:hAnsi="Tahoma" w:cs="Tahoma"/>
                <w:bCs/>
              </w:rPr>
              <w:t>Au fost eliminate prevederile care prevad depunerea garantiei drept conditie pentru validitatea contractului.</w:t>
            </w:r>
          </w:p>
        </w:tc>
        <w:tc>
          <w:tcPr>
            <w:tcW w:w="3624" w:type="dxa"/>
          </w:tcPr>
          <w:p w14:paraId="0185C96F" w14:textId="5E2C6BF7" w:rsidR="00B65068" w:rsidRPr="00596C1B" w:rsidRDefault="00B65068" w:rsidP="00B65068">
            <w:pPr>
              <w:jc w:val="both"/>
              <w:rPr>
                <w:rFonts w:ascii="Tahoma" w:hAnsi="Tahoma" w:cs="Tahoma"/>
                <w:b/>
                <w:bCs/>
              </w:rPr>
            </w:pPr>
            <w:r w:rsidRPr="00596C1B">
              <w:rPr>
                <w:rFonts w:ascii="Tahoma" w:hAnsi="Tahoma" w:cs="Tahoma"/>
              </w:rPr>
              <w:t xml:space="preserve">Vânzătorul va prezenta Cumpărătorului o scrisoare de garanţie bancară de bună execuţie, în favoarea Cumpărătorului, emisă de o bancă agreată de Cumpărător înainte de începerea livrărilor de energie electrică </w:t>
            </w:r>
            <w:r w:rsidRPr="00B65068">
              <w:rPr>
                <w:rFonts w:ascii="Tahoma" w:hAnsi="Tahoma" w:cs="Tahoma"/>
                <w:bCs/>
                <w:strike/>
                <w:color w:val="FF0000"/>
              </w:rPr>
              <w:t>şi reprezintă condiţie de intrare efectivă în vigoare a Contractului.</w:t>
            </w:r>
          </w:p>
        </w:tc>
      </w:tr>
      <w:tr w:rsidR="00B65068" w:rsidRPr="00596C1B" w14:paraId="4328CC1E" w14:textId="77777777" w:rsidTr="00B65068">
        <w:trPr>
          <w:trHeight w:val="726"/>
        </w:trPr>
        <w:tc>
          <w:tcPr>
            <w:tcW w:w="1311" w:type="dxa"/>
          </w:tcPr>
          <w:p w14:paraId="2B54A94D" w14:textId="23EB2F12" w:rsidR="00B65068" w:rsidRPr="00596C1B" w:rsidRDefault="00B65068" w:rsidP="00B65068">
            <w:pPr>
              <w:autoSpaceDE w:val="0"/>
              <w:autoSpaceDN w:val="0"/>
              <w:adjustRightInd w:val="0"/>
              <w:jc w:val="center"/>
              <w:rPr>
                <w:rFonts w:ascii="Tahoma" w:hAnsi="Tahoma" w:cs="Tahoma"/>
                <w:b/>
              </w:rPr>
            </w:pPr>
            <w:r w:rsidRPr="00596C1B">
              <w:rPr>
                <w:rFonts w:ascii="Tahoma" w:hAnsi="Tahoma" w:cs="Tahoma"/>
                <w:b/>
              </w:rPr>
              <w:t>Art.17.(5)</w:t>
            </w:r>
          </w:p>
        </w:tc>
        <w:tc>
          <w:tcPr>
            <w:tcW w:w="3526" w:type="dxa"/>
          </w:tcPr>
          <w:p w14:paraId="69EFCC2E" w14:textId="2D1CBE35" w:rsidR="00B65068" w:rsidRPr="00596C1B" w:rsidRDefault="00B65068" w:rsidP="00B65068">
            <w:pPr>
              <w:jc w:val="both"/>
              <w:rPr>
                <w:rFonts w:ascii="Tahoma" w:hAnsi="Tahoma" w:cs="Tahoma"/>
              </w:rPr>
            </w:pPr>
            <w:r w:rsidRPr="00596C1B">
              <w:rPr>
                <w:rFonts w:ascii="Tahoma" w:hAnsi="Tahoma" w:cs="Tahoma"/>
              </w:rPr>
              <w:t>Termenul de prezentare al garanției de bună execuţie, emisă în conformitate cu prevederile alin. (1), la sediul Cumpărătorului este nu mai târziu de 2 zile lucrătoare înainte de începerea livrărilor de energie electrică şi reprezintă condiţie de intrare în vigoare a Contractului.</w:t>
            </w:r>
          </w:p>
        </w:tc>
        <w:tc>
          <w:tcPr>
            <w:tcW w:w="3694" w:type="dxa"/>
            <w:vMerge/>
          </w:tcPr>
          <w:p w14:paraId="2F78FF6A" w14:textId="77777777" w:rsidR="00B65068" w:rsidRPr="00596C1B" w:rsidRDefault="00B65068" w:rsidP="00B65068">
            <w:pPr>
              <w:jc w:val="both"/>
              <w:rPr>
                <w:rFonts w:ascii="Tahoma" w:hAnsi="Tahoma" w:cs="Tahoma"/>
                <w:b/>
                <w:bCs/>
              </w:rPr>
            </w:pPr>
          </w:p>
        </w:tc>
        <w:tc>
          <w:tcPr>
            <w:tcW w:w="3093" w:type="dxa"/>
          </w:tcPr>
          <w:p w14:paraId="06F4708D" w14:textId="77777777" w:rsidR="00A9425E" w:rsidRDefault="00A9425E" w:rsidP="00B65068">
            <w:pPr>
              <w:jc w:val="both"/>
              <w:rPr>
                <w:rFonts w:ascii="Tahoma" w:hAnsi="Tahoma" w:cs="Tahoma"/>
                <w:bCs/>
              </w:rPr>
            </w:pPr>
            <w:r>
              <w:rPr>
                <w:rFonts w:ascii="Tahoma" w:hAnsi="Tahoma" w:cs="Tahoma"/>
                <w:bCs/>
              </w:rPr>
              <w:t xml:space="preserve">Au fost eliminate prevederile care </w:t>
            </w:r>
            <w:r w:rsidRPr="00B456EC">
              <w:rPr>
                <w:rFonts w:ascii="Tahoma" w:hAnsi="Tahoma" w:cs="Tahoma"/>
                <w:bCs/>
              </w:rPr>
              <w:t>prevad depunerea garantiei drept conditie pentru validitatea contractului</w:t>
            </w:r>
            <w:r>
              <w:rPr>
                <w:rFonts w:ascii="Tahoma" w:hAnsi="Tahoma" w:cs="Tahoma"/>
                <w:bCs/>
              </w:rPr>
              <w:t xml:space="preserve">. </w:t>
            </w:r>
          </w:p>
          <w:p w14:paraId="4FEB6544" w14:textId="56E76AAE" w:rsidR="00B65068" w:rsidRPr="00596C1B" w:rsidRDefault="00B65068" w:rsidP="00B65068">
            <w:pPr>
              <w:jc w:val="both"/>
              <w:rPr>
                <w:rFonts w:ascii="Tahoma" w:hAnsi="Tahoma" w:cs="Tahoma"/>
                <w:b/>
                <w:bCs/>
              </w:rPr>
            </w:pPr>
            <w:r w:rsidRPr="00B65068">
              <w:rPr>
                <w:rFonts w:ascii="Tahoma" w:hAnsi="Tahoma" w:cs="Tahoma"/>
                <w:bCs/>
              </w:rPr>
              <w:t>În ceea ce privește modificarea termenului de depunere a garanției bancare, considerăm că propunerea de amendare a textului trebuie agreată de mai mulți participanți la piață, având în vedere faptul că această prevedere a facut obiectul consultării publice în repetate rânduri.</w:t>
            </w:r>
          </w:p>
        </w:tc>
        <w:tc>
          <w:tcPr>
            <w:tcW w:w="3624" w:type="dxa"/>
          </w:tcPr>
          <w:p w14:paraId="30E48A6C" w14:textId="77777777" w:rsidR="00B65068" w:rsidRPr="00596C1B" w:rsidRDefault="00B65068" w:rsidP="00B65068">
            <w:pPr>
              <w:jc w:val="both"/>
              <w:rPr>
                <w:rFonts w:ascii="Tahoma" w:hAnsi="Tahoma" w:cs="Tahoma"/>
                <w:bCs/>
                <w:strike/>
                <w:color w:val="FF0000"/>
              </w:rPr>
            </w:pPr>
            <w:r w:rsidRPr="00596C1B">
              <w:rPr>
                <w:rFonts w:ascii="Tahoma" w:hAnsi="Tahoma" w:cs="Tahoma"/>
                <w:bCs/>
              </w:rPr>
              <w:t xml:space="preserve">Termenul de prezentare al garanției de bună execuţie, emisă în conformitate cu prevederile alin. (1), la sediul Cumpărătorului este nu mai târziu de 2 zile lucrătoare înainte de începerea livrărilor de energie electrică </w:t>
            </w:r>
            <w:r w:rsidRPr="00596C1B">
              <w:rPr>
                <w:rFonts w:ascii="Tahoma" w:hAnsi="Tahoma" w:cs="Tahoma"/>
                <w:bCs/>
                <w:strike/>
                <w:color w:val="FF0000"/>
              </w:rPr>
              <w:t>şi reprezintă condiţie de intrare în vigoare a Contractului.</w:t>
            </w:r>
          </w:p>
          <w:p w14:paraId="1498C0CA" w14:textId="77777777" w:rsidR="00B65068" w:rsidRPr="00596C1B" w:rsidRDefault="00B65068" w:rsidP="00B65068">
            <w:pPr>
              <w:jc w:val="center"/>
              <w:rPr>
                <w:rFonts w:ascii="Tahoma" w:hAnsi="Tahoma" w:cs="Tahoma"/>
                <w:b/>
                <w:bCs/>
              </w:rPr>
            </w:pPr>
          </w:p>
        </w:tc>
      </w:tr>
      <w:tr w:rsidR="00B65068" w:rsidRPr="00596C1B" w14:paraId="7B7A5F0F" w14:textId="77777777" w:rsidTr="000163A8">
        <w:trPr>
          <w:trHeight w:val="726"/>
        </w:trPr>
        <w:tc>
          <w:tcPr>
            <w:tcW w:w="1311" w:type="dxa"/>
          </w:tcPr>
          <w:p w14:paraId="67DCB4F6" w14:textId="41358FEF" w:rsidR="00B65068" w:rsidRPr="00596C1B" w:rsidRDefault="00B65068" w:rsidP="00B65068">
            <w:pPr>
              <w:autoSpaceDE w:val="0"/>
              <w:autoSpaceDN w:val="0"/>
              <w:adjustRightInd w:val="0"/>
              <w:jc w:val="center"/>
              <w:rPr>
                <w:rFonts w:ascii="Tahoma" w:hAnsi="Tahoma" w:cs="Tahoma"/>
                <w:b/>
              </w:rPr>
            </w:pPr>
            <w:r w:rsidRPr="00596C1B">
              <w:rPr>
                <w:rFonts w:ascii="Tahoma" w:hAnsi="Tahoma" w:cs="Tahoma"/>
                <w:b/>
              </w:rPr>
              <w:lastRenderedPageBreak/>
              <w:t>Art.17.(5)</w:t>
            </w:r>
          </w:p>
        </w:tc>
        <w:tc>
          <w:tcPr>
            <w:tcW w:w="3526" w:type="dxa"/>
          </w:tcPr>
          <w:p w14:paraId="19172E51" w14:textId="3EDF9220" w:rsidR="00B65068" w:rsidRPr="00596C1B" w:rsidRDefault="00B65068" w:rsidP="00B65068">
            <w:pPr>
              <w:jc w:val="both"/>
              <w:rPr>
                <w:rFonts w:ascii="Tahoma" w:hAnsi="Tahoma" w:cs="Tahoma"/>
              </w:rPr>
            </w:pPr>
            <w:r w:rsidRPr="00596C1B">
              <w:rPr>
                <w:rFonts w:ascii="Tahoma" w:hAnsi="Tahoma" w:cs="Tahoma"/>
              </w:rPr>
              <w:t>Termenul de prezentare al garanției de bună execuţie, emisă în conformitate cu prevederile alin. (1), la sediul Cumpărătorului este nu mai târziu de 2 zile lucrătoare înainte de începerea livrărilor de energie electrică şi reprezintă condiţie de intrare în vigoare a Contractului.</w:t>
            </w:r>
          </w:p>
        </w:tc>
        <w:tc>
          <w:tcPr>
            <w:tcW w:w="3694" w:type="dxa"/>
          </w:tcPr>
          <w:p w14:paraId="2BCAEBD8" w14:textId="6936CD47" w:rsidR="00B65068" w:rsidRDefault="00B65068" w:rsidP="00B65068">
            <w:pPr>
              <w:jc w:val="both"/>
              <w:rPr>
                <w:rFonts w:ascii="Tahoma" w:hAnsi="Tahoma" w:cs="Tahoma"/>
                <w:bCs/>
                <w:strike/>
                <w:color w:val="FF0000"/>
              </w:rPr>
            </w:pPr>
            <w:r w:rsidRPr="00596C1B">
              <w:rPr>
                <w:rFonts w:ascii="Tahoma" w:hAnsi="Tahoma" w:cs="Tahoma"/>
                <w:bCs/>
              </w:rPr>
              <w:t xml:space="preserve">Termenul de prezentare al garanției de bună execuţie, emisă în conformitate cu prevederile alin. (1), la sediul Cumpărătorului este nu mai târziu de 2 zile lucrătoare înainte de începerea livrărilor de energie electrică </w:t>
            </w:r>
            <w:r w:rsidRPr="00596C1B">
              <w:rPr>
                <w:rFonts w:ascii="Tahoma" w:hAnsi="Tahoma" w:cs="Tahoma"/>
                <w:bCs/>
                <w:strike/>
                <w:color w:val="FF0000"/>
              </w:rPr>
              <w:t>şi reprezintă condiţie de intrare în vigoare a Contractului.</w:t>
            </w:r>
          </w:p>
          <w:p w14:paraId="766E01DE" w14:textId="6E97611D" w:rsidR="00B65068" w:rsidRPr="00B65068" w:rsidRDefault="00B65068" w:rsidP="00B65068">
            <w:pPr>
              <w:jc w:val="both"/>
              <w:rPr>
                <w:rFonts w:ascii="Tahoma" w:hAnsi="Tahoma" w:cs="Tahoma"/>
                <w:bCs/>
              </w:rPr>
            </w:pPr>
            <w:r w:rsidRPr="00B65068">
              <w:rPr>
                <w:rFonts w:ascii="Tahoma" w:hAnsi="Tahoma" w:cs="Tahoma"/>
                <w:bCs/>
              </w:rPr>
              <w:t>(ELECTRICA FURNIZARE S.A.)</w:t>
            </w:r>
          </w:p>
          <w:p w14:paraId="22C67931" w14:textId="77777777" w:rsidR="00B65068" w:rsidRPr="00A9425E" w:rsidRDefault="00B65068" w:rsidP="00B65068">
            <w:pPr>
              <w:jc w:val="both"/>
              <w:rPr>
                <w:rFonts w:ascii="Tahoma" w:hAnsi="Tahoma" w:cs="Tahoma"/>
                <w:bCs/>
                <w:i/>
              </w:rPr>
            </w:pPr>
            <w:r w:rsidRPr="00A9425E">
              <w:rPr>
                <w:rFonts w:ascii="Tahoma" w:hAnsi="Tahoma" w:cs="Tahoma"/>
                <w:bCs/>
                <w:i/>
              </w:rPr>
              <w:t>Motivatie:</w:t>
            </w:r>
          </w:p>
          <w:p w14:paraId="33240E5D" w14:textId="77777777" w:rsidR="00B65068" w:rsidRPr="00A9425E" w:rsidRDefault="00B65068" w:rsidP="00B65068">
            <w:pPr>
              <w:jc w:val="both"/>
              <w:rPr>
                <w:rFonts w:ascii="Tahoma" w:hAnsi="Tahoma" w:cs="Tahoma"/>
                <w:bCs/>
                <w:i/>
              </w:rPr>
            </w:pPr>
            <w:r w:rsidRPr="00A9425E">
              <w:rPr>
                <w:rFonts w:ascii="Tahoma" w:hAnsi="Tahoma" w:cs="Tahoma"/>
                <w:bCs/>
                <w:i/>
              </w:rPr>
              <w:t>Considerăm că nedepunerea Scrisorii de Garanție Bancară ar trebui să reprezinte caz de reziliere, deoarece Contractul a intrat în vigoare la data semnării, a produs deja efecte juridice, iar nedepunerea garanției reprezintă o neexecutare cuplabilă a obligațiilor contractuale.</w:t>
            </w:r>
          </w:p>
          <w:p w14:paraId="0947DD28" w14:textId="77777777" w:rsidR="00B65068" w:rsidRPr="00A9425E" w:rsidRDefault="00B65068" w:rsidP="00B65068">
            <w:pPr>
              <w:jc w:val="both"/>
              <w:rPr>
                <w:rFonts w:ascii="Tahoma" w:hAnsi="Tahoma" w:cs="Tahoma"/>
                <w:bCs/>
                <w:i/>
              </w:rPr>
            </w:pPr>
            <w:r w:rsidRPr="00A9425E">
              <w:rPr>
                <w:rFonts w:ascii="Tahoma" w:hAnsi="Tahoma" w:cs="Tahoma"/>
                <w:bCs/>
                <w:i/>
              </w:rPr>
              <w:t>Prin urmare, ar trebui eliminată sintagma „și reprezintă condiție de intrare efectivă în vigoare a Contractului” din art. 16 alin. (5) și din art. 17 alin. (5) din Contract. În urma acestei eliminări, în cazul în care una dintre părți nu execută obligația de a depune garanția bancară, Contractul va fi reziliat conform art. 26 alin. (1) lit. d).</w:t>
            </w:r>
          </w:p>
          <w:p w14:paraId="295890F3" w14:textId="02525671" w:rsidR="00B65068" w:rsidRPr="00596C1B" w:rsidRDefault="00B65068" w:rsidP="00B65068">
            <w:pPr>
              <w:jc w:val="both"/>
              <w:rPr>
                <w:rFonts w:ascii="Tahoma" w:hAnsi="Tahoma" w:cs="Tahoma"/>
                <w:bCs/>
              </w:rPr>
            </w:pPr>
          </w:p>
        </w:tc>
        <w:tc>
          <w:tcPr>
            <w:tcW w:w="3093" w:type="dxa"/>
          </w:tcPr>
          <w:p w14:paraId="45BD849B" w14:textId="66520C19" w:rsidR="00B65068" w:rsidRPr="00B65068" w:rsidRDefault="00B65068" w:rsidP="00B65068">
            <w:pPr>
              <w:rPr>
                <w:rFonts w:ascii="Tahoma" w:hAnsi="Tahoma" w:cs="Tahoma"/>
                <w:bCs/>
              </w:rPr>
            </w:pPr>
            <w:r w:rsidRPr="00B65068">
              <w:rPr>
                <w:rFonts w:ascii="Tahoma" w:hAnsi="Tahoma" w:cs="Tahoma"/>
                <w:bCs/>
              </w:rPr>
              <w:t>De acord cu propunerea de amendare a textului.</w:t>
            </w:r>
          </w:p>
        </w:tc>
        <w:tc>
          <w:tcPr>
            <w:tcW w:w="3624" w:type="dxa"/>
          </w:tcPr>
          <w:p w14:paraId="5392233B" w14:textId="77777777" w:rsidR="00B65068" w:rsidRDefault="00B65068" w:rsidP="000163A8">
            <w:pPr>
              <w:rPr>
                <w:rFonts w:ascii="Tahoma" w:hAnsi="Tahoma" w:cs="Tahoma"/>
                <w:bCs/>
                <w:strike/>
                <w:color w:val="FF0000"/>
              </w:rPr>
            </w:pPr>
            <w:r w:rsidRPr="00596C1B">
              <w:rPr>
                <w:rFonts w:ascii="Tahoma" w:hAnsi="Tahoma" w:cs="Tahoma"/>
                <w:bCs/>
              </w:rPr>
              <w:t xml:space="preserve">Termenul de prezentare al garanției de bună execuţie, emisă în conformitate cu prevederile alin. (1), la sediul Cumpărătorului este nu mai târziu de 2 zile lucrătoare înainte de începerea livrărilor de energie electrică </w:t>
            </w:r>
            <w:r w:rsidRPr="00596C1B">
              <w:rPr>
                <w:rFonts w:ascii="Tahoma" w:hAnsi="Tahoma" w:cs="Tahoma"/>
                <w:bCs/>
                <w:strike/>
                <w:color w:val="FF0000"/>
              </w:rPr>
              <w:t>şi reprezintă condiţie de intrare în vigoare a Contractului.</w:t>
            </w:r>
          </w:p>
          <w:p w14:paraId="12950F58" w14:textId="77777777" w:rsidR="00B65068" w:rsidRPr="00596C1B" w:rsidRDefault="00B65068" w:rsidP="000163A8">
            <w:pPr>
              <w:rPr>
                <w:rFonts w:ascii="Tahoma" w:hAnsi="Tahoma" w:cs="Tahoma"/>
                <w:b/>
                <w:bCs/>
              </w:rPr>
            </w:pPr>
          </w:p>
        </w:tc>
      </w:tr>
      <w:tr w:rsidR="00B65068" w:rsidRPr="00596C1B" w14:paraId="390674C8" w14:textId="77777777" w:rsidTr="00390D9F">
        <w:trPr>
          <w:trHeight w:val="726"/>
        </w:trPr>
        <w:tc>
          <w:tcPr>
            <w:tcW w:w="1311" w:type="dxa"/>
          </w:tcPr>
          <w:p w14:paraId="0C89EE42" w14:textId="5C574F42" w:rsidR="00B65068" w:rsidRPr="00596C1B" w:rsidRDefault="00B65068" w:rsidP="00B65068">
            <w:pPr>
              <w:autoSpaceDE w:val="0"/>
              <w:autoSpaceDN w:val="0"/>
              <w:adjustRightInd w:val="0"/>
              <w:jc w:val="center"/>
              <w:rPr>
                <w:rFonts w:ascii="Tahoma" w:hAnsi="Tahoma" w:cs="Tahoma"/>
                <w:b/>
              </w:rPr>
            </w:pPr>
            <w:r w:rsidRPr="00596C1B">
              <w:rPr>
                <w:rFonts w:ascii="Tahoma" w:hAnsi="Tahoma" w:cs="Tahoma"/>
                <w:b/>
              </w:rPr>
              <w:t>Art.18.(d)</w:t>
            </w:r>
          </w:p>
        </w:tc>
        <w:tc>
          <w:tcPr>
            <w:tcW w:w="3526" w:type="dxa"/>
          </w:tcPr>
          <w:p w14:paraId="532833BC" w14:textId="77777777" w:rsidR="00B65068" w:rsidRPr="00596C1B" w:rsidRDefault="00B65068" w:rsidP="00B65068">
            <w:pPr>
              <w:jc w:val="both"/>
              <w:rPr>
                <w:rFonts w:ascii="Tahoma" w:hAnsi="Tahoma" w:cs="Tahoma"/>
              </w:rPr>
            </w:pPr>
            <w:r w:rsidRPr="00596C1B">
              <w:rPr>
                <w:rFonts w:ascii="Tahoma" w:hAnsi="Tahoma" w:cs="Tahoma"/>
              </w:rPr>
              <w:t>Vânzătorul are următoarele obligaţii:</w:t>
            </w:r>
          </w:p>
          <w:p w14:paraId="48559707" w14:textId="229ECDED" w:rsidR="00B65068" w:rsidRPr="00596C1B" w:rsidRDefault="00B65068" w:rsidP="00B65068">
            <w:pPr>
              <w:pStyle w:val="BodyText"/>
              <w:spacing w:before="120" w:after="120"/>
              <w:jc w:val="both"/>
              <w:rPr>
                <w:rFonts w:ascii="Tahoma" w:hAnsi="Tahoma" w:cs="Tahoma"/>
                <w:sz w:val="22"/>
                <w:szCs w:val="22"/>
                <w:lang w:val="ro-RO"/>
              </w:rPr>
            </w:pPr>
            <w:r w:rsidRPr="00596C1B">
              <w:rPr>
                <w:rFonts w:ascii="Tahoma" w:hAnsi="Tahoma" w:cs="Tahoma"/>
                <w:sz w:val="22"/>
                <w:szCs w:val="22"/>
                <w:lang w:val="ro-RO"/>
              </w:rPr>
              <w:lastRenderedPageBreak/>
              <w:t>- să plătească Cumpărătorului</w:t>
            </w:r>
            <w:r w:rsidRPr="00596C1B">
              <w:rPr>
                <w:rFonts w:ascii="Tahoma" w:hAnsi="Tahoma"/>
                <w:sz w:val="22"/>
                <w:lang w:val="ro-RO"/>
              </w:rPr>
              <w:t xml:space="preserve"> </w:t>
            </w:r>
            <w:r w:rsidRPr="00596C1B">
              <w:rPr>
                <w:rFonts w:ascii="Tahoma" w:hAnsi="Tahoma" w:cs="Tahoma"/>
                <w:sz w:val="22"/>
                <w:szCs w:val="22"/>
                <w:lang w:val="ro-RO"/>
              </w:rPr>
              <w:t>o compensație, în cazul rezilierii de către Vânzător, prevăzută la art. 26</w:t>
            </w:r>
            <w:r w:rsidRPr="00596C1B">
              <w:rPr>
                <w:rFonts w:ascii="Tahoma" w:hAnsi="Tahoma"/>
                <w:sz w:val="22"/>
                <w:lang w:val="ro-RO"/>
              </w:rPr>
              <w:t xml:space="preserve"> </w:t>
            </w:r>
            <w:r w:rsidRPr="00596C1B">
              <w:rPr>
                <w:rFonts w:ascii="Tahoma" w:hAnsi="Tahoma" w:cs="Tahoma"/>
                <w:sz w:val="22"/>
                <w:szCs w:val="22"/>
                <w:lang w:val="ro-RO"/>
              </w:rPr>
              <w:t>alin. (2) b);</w:t>
            </w:r>
          </w:p>
          <w:p w14:paraId="2286153F" w14:textId="75C9A0BC" w:rsidR="00B65068" w:rsidRPr="00596C1B" w:rsidRDefault="00B65068" w:rsidP="00B65068">
            <w:pPr>
              <w:jc w:val="both"/>
              <w:rPr>
                <w:rFonts w:ascii="Tahoma" w:hAnsi="Tahoma" w:cs="Tahoma"/>
              </w:rPr>
            </w:pPr>
          </w:p>
        </w:tc>
        <w:tc>
          <w:tcPr>
            <w:tcW w:w="3694" w:type="dxa"/>
          </w:tcPr>
          <w:p w14:paraId="40CFAFBA" w14:textId="77777777" w:rsidR="00B65068" w:rsidRDefault="00B65068" w:rsidP="00B65068">
            <w:pPr>
              <w:jc w:val="both"/>
              <w:rPr>
                <w:rFonts w:ascii="Tahoma" w:hAnsi="Tahoma" w:cs="Tahoma"/>
                <w:bCs/>
              </w:rPr>
            </w:pPr>
            <w:r w:rsidRPr="00596C1B">
              <w:rPr>
                <w:rFonts w:ascii="Tahoma" w:hAnsi="Tahoma" w:cs="Tahoma"/>
                <w:bCs/>
              </w:rPr>
              <w:lastRenderedPageBreak/>
              <w:t xml:space="preserve">Dispozitie care deriva în mod clar din dispozitiile eliminate privind "denuntarea unilaterala" / "garantia ca si conditie pentru valabilitatea </w:t>
            </w:r>
            <w:r w:rsidRPr="00596C1B">
              <w:rPr>
                <w:rFonts w:ascii="Tahoma" w:hAnsi="Tahoma" w:cs="Tahoma"/>
                <w:bCs/>
              </w:rPr>
              <w:lastRenderedPageBreak/>
              <w:t>contractului". Vanzatorul trebuie sa plateasca o compensație M2M (in conformitate cu dispozitiile articolului 26) in cazul in care contractul este reziliat de catre Cumparator sau în cazul in care Vanzatorul nu livreaza energia electrica contractata.</w:t>
            </w:r>
          </w:p>
          <w:p w14:paraId="0CE9DF5E" w14:textId="7A9542D1" w:rsidR="00B65068" w:rsidRPr="00596C1B" w:rsidRDefault="00B65068" w:rsidP="00B65068">
            <w:pPr>
              <w:jc w:val="both"/>
              <w:rPr>
                <w:rFonts w:ascii="Tahoma" w:hAnsi="Tahoma" w:cs="Tahoma"/>
                <w:b/>
                <w:bCs/>
              </w:rPr>
            </w:pPr>
            <w:r w:rsidRPr="00BE236B">
              <w:rPr>
                <w:rFonts w:ascii="Tahoma" w:hAnsi="Tahoma" w:cs="Tahoma"/>
              </w:rPr>
              <w:t>(GEN</w:t>
            </w:r>
            <w:r w:rsidRPr="00BE236B">
              <w:rPr>
                <w:rFonts w:ascii="Tahoma" w:hAnsi="Tahoma" w:cs="Tahoma"/>
                <w:color w:val="000000"/>
              </w:rPr>
              <w:t>-I, trgovanje in prodaja elektricne energije, d.o.o.)</w:t>
            </w:r>
          </w:p>
        </w:tc>
        <w:tc>
          <w:tcPr>
            <w:tcW w:w="3093" w:type="dxa"/>
          </w:tcPr>
          <w:p w14:paraId="032AC596" w14:textId="54EE2038" w:rsidR="00B65068" w:rsidRPr="00390D9F" w:rsidRDefault="000163A8" w:rsidP="00390D9F">
            <w:pPr>
              <w:rPr>
                <w:rFonts w:ascii="Tahoma" w:hAnsi="Tahoma" w:cs="Tahoma"/>
                <w:bCs/>
              </w:rPr>
            </w:pPr>
            <w:r>
              <w:rPr>
                <w:rFonts w:ascii="Tahoma" w:hAnsi="Tahoma" w:cs="Tahoma"/>
                <w:bCs/>
              </w:rPr>
              <w:lastRenderedPageBreak/>
              <w:t>S</w:t>
            </w:r>
            <w:r w:rsidR="00AF4C83">
              <w:rPr>
                <w:rFonts w:ascii="Tahoma" w:hAnsi="Tahoma" w:cs="Tahoma"/>
                <w:bCs/>
              </w:rPr>
              <w:t>olicitarea de modificare a textului</w:t>
            </w:r>
            <w:r>
              <w:rPr>
                <w:rFonts w:ascii="Tahoma" w:hAnsi="Tahoma" w:cs="Tahoma"/>
                <w:bCs/>
              </w:rPr>
              <w:t xml:space="preserve"> este neclară. Pentru evitarea oricărui dubiu vă sugerăm să formulați </w:t>
            </w:r>
            <w:r>
              <w:rPr>
                <w:rFonts w:ascii="Tahoma" w:hAnsi="Tahoma" w:cs="Tahoma"/>
                <w:bCs/>
              </w:rPr>
              <w:lastRenderedPageBreak/>
              <w:t>propunerea de text care să fie inclusă în textul contractului. Această propunere poate face obiectul unui nou proces de consultare publică</w:t>
            </w:r>
            <w:r w:rsidR="00AF4C83">
              <w:rPr>
                <w:rFonts w:ascii="Tahoma" w:hAnsi="Tahoma" w:cs="Tahoma"/>
                <w:bCs/>
              </w:rPr>
              <w:t>.</w:t>
            </w:r>
          </w:p>
        </w:tc>
        <w:tc>
          <w:tcPr>
            <w:tcW w:w="3624" w:type="dxa"/>
          </w:tcPr>
          <w:p w14:paraId="1AEAB3F5" w14:textId="77777777" w:rsidR="00B65068" w:rsidRPr="00390D9F" w:rsidRDefault="00B65068" w:rsidP="00390D9F">
            <w:pPr>
              <w:rPr>
                <w:rFonts w:ascii="Tahoma" w:hAnsi="Tahoma" w:cs="Tahoma"/>
                <w:bCs/>
              </w:rPr>
            </w:pPr>
          </w:p>
        </w:tc>
      </w:tr>
      <w:tr w:rsidR="00B65068" w:rsidRPr="00596C1B" w14:paraId="247F1C12" w14:textId="77777777" w:rsidTr="00390D9F">
        <w:trPr>
          <w:trHeight w:val="726"/>
        </w:trPr>
        <w:tc>
          <w:tcPr>
            <w:tcW w:w="1311" w:type="dxa"/>
          </w:tcPr>
          <w:p w14:paraId="6CC25054" w14:textId="58DC603C" w:rsidR="00B65068" w:rsidRPr="00596C1B" w:rsidRDefault="00B65068" w:rsidP="00B65068">
            <w:pPr>
              <w:autoSpaceDE w:val="0"/>
              <w:autoSpaceDN w:val="0"/>
              <w:adjustRightInd w:val="0"/>
              <w:jc w:val="center"/>
              <w:rPr>
                <w:rFonts w:ascii="Tahoma" w:hAnsi="Tahoma" w:cs="Tahoma"/>
                <w:b/>
              </w:rPr>
            </w:pPr>
            <w:r w:rsidRPr="00596C1B">
              <w:rPr>
                <w:rFonts w:ascii="Tahoma" w:hAnsi="Tahoma" w:cs="Tahoma"/>
                <w:b/>
              </w:rPr>
              <w:t>Art.18.(f)</w:t>
            </w:r>
          </w:p>
        </w:tc>
        <w:tc>
          <w:tcPr>
            <w:tcW w:w="3526" w:type="dxa"/>
          </w:tcPr>
          <w:p w14:paraId="367C3554" w14:textId="77777777" w:rsidR="00B65068" w:rsidRPr="00596C1B" w:rsidRDefault="00B65068" w:rsidP="00B65068">
            <w:pPr>
              <w:jc w:val="both"/>
              <w:rPr>
                <w:rFonts w:ascii="Tahoma" w:hAnsi="Tahoma" w:cs="Tahoma"/>
              </w:rPr>
            </w:pPr>
            <w:r w:rsidRPr="00596C1B">
              <w:rPr>
                <w:rFonts w:ascii="Tahoma" w:hAnsi="Tahoma" w:cs="Tahoma"/>
              </w:rPr>
              <w:t xml:space="preserve">Vânzătorul are următoarele obligaţii: </w:t>
            </w:r>
          </w:p>
          <w:p w14:paraId="75909987" w14:textId="3B7FD132" w:rsidR="00B65068" w:rsidRPr="00596C1B" w:rsidRDefault="00B65068" w:rsidP="00B65068">
            <w:pPr>
              <w:jc w:val="both"/>
              <w:rPr>
                <w:rFonts w:ascii="Tahoma" w:hAnsi="Tahoma" w:cs="Tahoma"/>
              </w:rPr>
            </w:pPr>
            <w:r w:rsidRPr="00596C1B">
              <w:rPr>
                <w:rFonts w:ascii="Tahoma" w:hAnsi="Tahoma" w:cs="Tahoma"/>
              </w:rPr>
              <w:t>- să plătească despăgubirile menţionate la art. 17 alin. (5), dacă nu se depune scrisoare de garanţie bancară.</w:t>
            </w:r>
          </w:p>
        </w:tc>
        <w:tc>
          <w:tcPr>
            <w:tcW w:w="3694" w:type="dxa"/>
            <w:vMerge w:val="restart"/>
          </w:tcPr>
          <w:p w14:paraId="3A991E76" w14:textId="6BB713F8" w:rsidR="00B65068" w:rsidRDefault="00B65068" w:rsidP="00B65068">
            <w:pPr>
              <w:jc w:val="both"/>
              <w:rPr>
                <w:rFonts w:ascii="Tahoma" w:hAnsi="Tahoma" w:cs="Tahoma"/>
                <w:bCs/>
              </w:rPr>
            </w:pPr>
            <w:r w:rsidRPr="00596C1B">
              <w:rPr>
                <w:rFonts w:ascii="Tahoma" w:hAnsi="Tahoma" w:cs="Tahoma"/>
                <w:bCs/>
              </w:rPr>
              <w:t>Referire gresita la art. 16 alineatul (5) și articolul 17 alineatul (5) (nici o astfel de compensare nu mai poate fi aplicata, deoarece articolele 16 alineatul (5) și articolul 17 alineatul (5) care prevedeau o astfel de compensatie sunt eliminate din contractul standard propus.) Trebuie sa fie eliminate devreme ce neindeplinirea obligatiei de a depune garantia este reglementata drept motiv material de reziliere a contractului cu compensatia aferenta in conformitate cu articolul 26 (compensare M2M).</w:t>
            </w:r>
          </w:p>
          <w:p w14:paraId="475EC95A" w14:textId="1F326771" w:rsidR="00B65068" w:rsidRPr="00596C1B" w:rsidRDefault="00B65068" w:rsidP="00B65068">
            <w:pPr>
              <w:jc w:val="both"/>
              <w:rPr>
                <w:rFonts w:ascii="Tahoma" w:hAnsi="Tahoma" w:cs="Tahoma"/>
                <w:b/>
                <w:bCs/>
              </w:rPr>
            </w:pPr>
            <w:r w:rsidRPr="00BE236B">
              <w:rPr>
                <w:rFonts w:ascii="Tahoma" w:hAnsi="Tahoma" w:cs="Tahoma"/>
              </w:rPr>
              <w:t>(GEN</w:t>
            </w:r>
            <w:r w:rsidRPr="00BE236B">
              <w:rPr>
                <w:rFonts w:ascii="Tahoma" w:hAnsi="Tahoma" w:cs="Tahoma"/>
                <w:color w:val="000000"/>
              </w:rPr>
              <w:t>-I, trgovanje in prodaja elektricne energije, d.o.o.)</w:t>
            </w:r>
          </w:p>
        </w:tc>
        <w:tc>
          <w:tcPr>
            <w:tcW w:w="3093" w:type="dxa"/>
          </w:tcPr>
          <w:p w14:paraId="1A5F5E89" w14:textId="2155CF63" w:rsidR="00B65068" w:rsidRPr="00390D9F" w:rsidRDefault="00A9425E" w:rsidP="00390D9F">
            <w:pPr>
              <w:rPr>
                <w:rFonts w:ascii="Tahoma" w:hAnsi="Tahoma" w:cs="Tahoma"/>
                <w:bCs/>
              </w:rPr>
            </w:pPr>
            <w:r>
              <w:rPr>
                <w:rFonts w:ascii="Tahoma" w:hAnsi="Tahoma" w:cs="Tahoma"/>
                <w:bCs/>
              </w:rPr>
              <w:t xml:space="preserve">Se elimină prevederile de la  </w:t>
            </w:r>
            <w:r w:rsidRPr="00A9425E">
              <w:rPr>
                <w:rFonts w:ascii="Tahoma" w:hAnsi="Tahoma" w:cs="Tahoma"/>
                <w:bCs/>
              </w:rPr>
              <w:t>Art.18.(f)</w:t>
            </w:r>
            <w:r>
              <w:rPr>
                <w:rFonts w:ascii="Tahoma" w:hAnsi="Tahoma" w:cs="Tahoma"/>
                <w:bCs/>
              </w:rPr>
              <w:t xml:space="preserve"> și </w:t>
            </w:r>
            <w:r w:rsidRPr="00A9425E">
              <w:rPr>
                <w:rFonts w:ascii="Tahoma" w:hAnsi="Tahoma" w:cs="Tahoma"/>
                <w:bCs/>
              </w:rPr>
              <w:t>Art.20.(e)</w:t>
            </w:r>
          </w:p>
        </w:tc>
        <w:tc>
          <w:tcPr>
            <w:tcW w:w="3624" w:type="dxa"/>
          </w:tcPr>
          <w:p w14:paraId="57BA6344" w14:textId="77777777" w:rsidR="00B65068" w:rsidRPr="00390D9F" w:rsidRDefault="00B65068" w:rsidP="00390D9F">
            <w:pPr>
              <w:rPr>
                <w:rFonts w:ascii="Tahoma" w:hAnsi="Tahoma" w:cs="Tahoma"/>
                <w:bCs/>
              </w:rPr>
            </w:pPr>
          </w:p>
        </w:tc>
      </w:tr>
      <w:tr w:rsidR="00B65068" w:rsidRPr="00596C1B" w14:paraId="21E39FC1" w14:textId="77777777" w:rsidTr="00390D9F">
        <w:trPr>
          <w:trHeight w:val="726"/>
        </w:trPr>
        <w:tc>
          <w:tcPr>
            <w:tcW w:w="1311" w:type="dxa"/>
            <w:vMerge w:val="restart"/>
          </w:tcPr>
          <w:p w14:paraId="3163D580" w14:textId="0F46976F" w:rsidR="00B65068" w:rsidRPr="00596C1B" w:rsidRDefault="00B65068" w:rsidP="00B65068">
            <w:pPr>
              <w:autoSpaceDE w:val="0"/>
              <w:autoSpaceDN w:val="0"/>
              <w:adjustRightInd w:val="0"/>
              <w:jc w:val="center"/>
              <w:rPr>
                <w:rFonts w:ascii="Tahoma" w:hAnsi="Tahoma" w:cs="Tahoma"/>
                <w:b/>
              </w:rPr>
            </w:pPr>
            <w:r w:rsidRPr="00596C1B">
              <w:rPr>
                <w:rFonts w:ascii="Tahoma" w:hAnsi="Tahoma" w:cs="Tahoma"/>
                <w:b/>
              </w:rPr>
              <w:t>Art.20.(e)</w:t>
            </w:r>
          </w:p>
        </w:tc>
        <w:tc>
          <w:tcPr>
            <w:tcW w:w="3526" w:type="dxa"/>
            <w:vMerge w:val="restart"/>
          </w:tcPr>
          <w:p w14:paraId="27EF877C" w14:textId="77777777" w:rsidR="00B65068" w:rsidRPr="00596C1B" w:rsidRDefault="00B65068" w:rsidP="00B65068">
            <w:pPr>
              <w:jc w:val="both"/>
            </w:pPr>
            <w:r w:rsidRPr="00596C1B">
              <w:rPr>
                <w:rFonts w:ascii="Tahoma" w:hAnsi="Tahoma" w:cs="Tahoma"/>
              </w:rPr>
              <w:t>Cumpărătorul are următoarele obligaţii:</w:t>
            </w:r>
            <w:r w:rsidRPr="00596C1B">
              <w:t xml:space="preserve"> </w:t>
            </w:r>
          </w:p>
          <w:p w14:paraId="5E025196" w14:textId="07E6AAF4" w:rsidR="00B65068" w:rsidRPr="00596C1B" w:rsidRDefault="00B65068" w:rsidP="00B65068">
            <w:pPr>
              <w:jc w:val="both"/>
              <w:rPr>
                <w:rFonts w:ascii="Tahoma" w:hAnsi="Tahoma" w:cs="Tahoma"/>
              </w:rPr>
            </w:pPr>
            <w:r w:rsidRPr="00596C1B">
              <w:rPr>
                <w:rFonts w:ascii="Tahoma" w:hAnsi="Tahoma" w:cs="Tahoma"/>
              </w:rPr>
              <w:t>- să plătescă despăgubirea menţionată la art. 16, alin. (5), dacă nu se depune scrisoarea de garanţie bancară;</w:t>
            </w:r>
          </w:p>
        </w:tc>
        <w:tc>
          <w:tcPr>
            <w:tcW w:w="3694" w:type="dxa"/>
            <w:vMerge/>
          </w:tcPr>
          <w:p w14:paraId="1A00C947" w14:textId="77777777" w:rsidR="00B65068" w:rsidRPr="00596C1B" w:rsidRDefault="00B65068" w:rsidP="00B65068">
            <w:pPr>
              <w:jc w:val="both"/>
              <w:rPr>
                <w:rFonts w:ascii="Tahoma" w:hAnsi="Tahoma" w:cs="Tahoma"/>
                <w:b/>
                <w:bCs/>
              </w:rPr>
            </w:pPr>
          </w:p>
        </w:tc>
        <w:tc>
          <w:tcPr>
            <w:tcW w:w="3093" w:type="dxa"/>
          </w:tcPr>
          <w:p w14:paraId="2B365DD8" w14:textId="77777777" w:rsidR="00B65068" w:rsidRPr="00390D9F" w:rsidRDefault="00B65068" w:rsidP="00390D9F">
            <w:pPr>
              <w:rPr>
                <w:rFonts w:ascii="Tahoma" w:hAnsi="Tahoma" w:cs="Tahoma"/>
                <w:bCs/>
              </w:rPr>
            </w:pPr>
          </w:p>
        </w:tc>
        <w:tc>
          <w:tcPr>
            <w:tcW w:w="3624" w:type="dxa"/>
          </w:tcPr>
          <w:p w14:paraId="5FBAF205" w14:textId="77777777" w:rsidR="00B65068" w:rsidRPr="00390D9F" w:rsidRDefault="00B65068" w:rsidP="00390D9F">
            <w:pPr>
              <w:rPr>
                <w:rFonts w:ascii="Tahoma" w:hAnsi="Tahoma" w:cs="Tahoma"/>
                <w:bCs/>
              </w:rPr>
            </w:pPr>
          </w:p>
        </w:tc>
      </w:tr>
      <w:tr w:rsidR="00B65068" w:rsidRPr="00596C1B" w14:paraId="08477CD0" w14:textId="77777777" w:rsidTr="00390D9F">
        <w:trPr>
          <w:trHeight w:val="726"/>
        </w:trPr>
        <w:tc>
          <w:tcPr>
            <w:tcW w:w="1311" w:type="dxa"/>
            <w:vMerge/>
          </w:tcPr>
          <w:p w14:paraId="2665833D" w14:textId="77777777" w:rsidR="00B65068" w:rsidRPr="00596C1B" w:rsidRDefault="00B65068" w:rsidP="00B65068">
            <w:pPr>
              <w:autoSpaceDE w:val="0"/>
              <w:autoSpaceDN w:val="0"/>
              <w:adjustRightInd w:val="0"/>
              <w:jc w:val="center"/>
              <w:rPr>
                <w:rFonts w:ascii="Tahoma" w:hAnsi="Tahoma" w:cs="Tahoma"/>
                <w:b/>
              </w:rPr>
            </w:pPr>
          </w:p>
        </w:tc>
        <w:tc>
          <w:tcPr>
            <w:tcW w:w="3526" w:type="dxa"/>
            <w:vMerge/>
          </w:tcPr>
          <w:p w14:paraId="1F6880EC" w14:textId="77777777" w:rsidR="00B65068" w:rsidRPr="00596C1B" w:rsidRDefault="00B65068" w:rsidP="00B65068">
            <w:pPr>
              <w:jc w:val="both"/>
              <w:rPr>
                <w:rFonts w:ascii="Tahoma" w:hAnsi="Tahoma" w:cs="Tahoma"/>
              </w:rPr>
            </w:pPr>
          </w:p>
        </w:tc>
        <w:tc>
          <w:tcPr>
            <w:tcW w:w="3694" w:type="dxa"/>
          </w:tcPr>
          <w:p w14:paraId="2C81D555" w14:textId="1D69DC23" w:rsidR="00A9425E" w:rsidRPr="00596C1B" w:rsidRDefault="00B65068" w:rsidP="00A9425E">
            <w:pPr>
              <w:jc w:val="both"/>
              <w:rPr>
                <w:rFonts w:ascii="Tahoma" w:hAnsi="Tahoma" w:cs="Tahoma"/>
                <w:b/>
                <w:bCs/>
              </w:rPr>
            </w:pPr>
            <w:r w:rsidRPr="00596C1B">
              <w:rPr>
                <w:rFonts w:ascii="Tahoma" w:hAnsi="Tahoma" w:cs="Tahoma"/>
                <w:bCs/>
              </w:rPr>
              <w:t>Referitor la art. 18 si art.20 sa se elimine lit.f) de la art. 18 si lit.e) de la art. 20, deoarece neindeplinirea obligatiilor de la lit. e) art.18 si lit. f) de la art. 20 sunt sanctionate prin prevederile de la art. 26, iar referinta din art.18 lit. f) si art. 20 lit. e)  sunt incorecte</w:t>
            </w:r>
            <w:r w:rsidR="00A9425E">
              <w:rPr>
                <w:rFonts w:ascii="Tahoma" w:hAnsi="Tahoma" w:cs="Tahoma"/>
                <w:bCs/>
              </w:rPr>
              <w:t>. (</w:t>
            </w:r>
            <w:r w:rsidR="00A9425E" w:rsidRPr="00A9425E">
              <w:rPr>
                <w:rFonts w:ascii="Tahoma" w:hAnsi="Tahoma" w:cs="Tahoma"/>
                <w:bCs/>
              </w:rPr>
              <w:t>AFEER</w:t>
            </w:r>
            <w:r w:rsidR="00A9425E">
              <w:rPr>
                <w:rFonts w:ascii="Tahoma" w:hAnsi="Tahoma" w:cs="Tahoma"/>
                <w:b/>
                <w:bCs/>
              </w:rPr>
              <w:t>)</w:t>
            </w:r>
          </w:p>
          <w:p w14:paraId="07269556" w14:textId="758F6D31" w:rsidR="00B65068" w:rsidRPr="00596C1B" w:rsidRDefault="00B65068" w:rsidP="00B65068">
            <w:pPr>
              <w:jc w:val="both"/>
              <w:rPr>
                <w:rFonts w:ascii="Tahoma" w:hAnsi="Tahoma" w:cs="Tahoma"/>
                <w:bCs/>
              </w:rPr>
            </w:pPr>
          </w:p>
        </w:tc>
        <w:tc>
          <w:tcPr>
            <w:tcW w:w="3093" w:type="dxa"/>
          </w:tcPr>
          <w:p w14:paraId="6E3BAF2C" w14:textId="5108BB81" w:rsidR="00B65068" w:rsidRPr="00390D9F" w:rsidRDefault="00A9425E" w:rsidP="00390D9F">
            <w:pPr>
              <w:rPr>
                <w:rFonts w:ascii="Tahoma" w:hAnsi="Tahoma" w:cs="Tahoma"/>
                <w:bCs/>
              </w:rPr>
            </w:pPr>
            <w:r>
              <w:rPr>
                <w:rFonts w:ascii="Tahoma" w:hAnsi="Tahoma" w:cs="Tahoma"/>
                <w:bCs/>
              </w:rPr>
              <w:lastRenderedPageBreak/>
              <w:t xml:space="preserve">Se elimină prevederile de la  </w:t>
            </w:r>
            <w:r w:rsidRPr="00A9425E">
              <w:rPr>
                <w:rFonts w:ascii="Tahoma" w:hAnsi="Tahoma" w:cs="Tahoma"/>
                <w:bCs/>
              </w:rPr>
              <w:t>Art.18.(f)</w:t>
            </w:r>
            <w:r>
              <w:rPr>
                <w:rFonts w:ascii="Tahoma" w:hAnsi="Tahoma" w:cs="Tahoma"/>
                <w:bCs/>
              </w:rPr>
              <w:t xml:space="preserve"> și </w:t>
            </w:r>
            <w:r w:rsidRPr="00A9425E">
              <w:rPr>
                <w:rFonts w:ascii="Tahoma" w:hAnsi="Tahoma" w:cs="Tahoma"/>
                <w:bCs/>
              </w:rPr>
              <w:t>Art.20.(e)</w:t>
            </w:r>
          </w:p>
        </w:tc>
        <w:tc>
          <w:tcPr>
            <w:tcW w:w="3624" w:type="dxa"/>
          </w:tcPr>
          <w:p w14:paraId="02BC2E43" w14:textId="77777777" w:rsidR="00B65068" w:rsidRPr="00390D9F" w:rsidRDefault="00B65068" w:rsidP="00390D9F">
            <w:pPr>
              <w:rPr>
                <w:rFonts w:ascii="Tahoma" w:hAnsi="Tahoma" w:cs="Tahoma"/>
                <w:bCs/>
              </w:rPr>
            </w:pPr>
          </w:p>
        </w:tc>
      </w:tr>
      <w:tr w:rsidR="00B65068" w:rsidRPr="00596C1B" w14:paraId="596C1DD5" w14:textId="77777777" w:rsidTr="00390D9F">
        <w:trPr>
          <w:trHeight w:val="726"/>
        </w:trPr>
        <w:tc>
          <w:tcPr>
            <w:tcW w:w="1311" w:type="dxa"/>
          </w:tcPr>
          <w:p w14:paraId="55FA2755" w14:textId="1A218576" w:rsidR="00B65068" w:rsidRPr="00596C1B" w:rsidRDefault="00B65068" w:rsidP="00B65068">
            <w:pPr>
              <w:autoSpaceDE w:val="0"/>
              <w:autoSpaceDN w:val="0"/>
              <w:adjustRightInd w:val="0"/>
              <w:jc w:val="center"/>
              <w:rPr>
                <w:rFonts w:ascii="Tahoma" w:hAnsi="Tahoma" w:cs="Tahoma"/>
                <w:b/>
              </w:rPr>
            </w:pPr>
            <w:r w:rsidRPr="00596C1B">
              <w:rPr>
                <w:rFonts w:ascii="Tahoma" w:hAnsi="Tahoma" w:cs="Tahoma"/>
                <w:b/>
              </w:rPr>
              <w:t>Art.19.(b)</w:t>
            </w:r>
          </w:p>
        </w:tc>
        <w:tc>
          <w:tcPr>
            <w:tcW w:w="3526" w:type="dxa"/>
          </w:tcPr>
          <w:p w14:paraId="00295761" w14:textId="77777777" w:rsidR="00B65068" w:rsidRPr="00596C1B" w:rsidRDefault="00B65068" w:rsidP="00B65068">
            <w:pPr>
              <w:jc w:val="both"/>
              <w:rPr>
                <w:rFonts w:ascii="Tahoma" w:hAnsi="Tahoma" w:cs="Tahoma"/>
              </w:rPr>
            </w:pPr>
            <w:r w:rsidRPr="00596C1B">
              <w:rPr>
                <w:rFonts w:ascii="Tahoma" w:hAnsi="Tahoma" w:cs="Tahoma"/>
              </w:rPr>
              <w:t>Vânzătorul are următoarele drepturi:</w:t>
            </w:r>
          </w:p>
          <w:p w14:paraId="78C3DA71" w14:textId="0641627F" w:rsidR="00B65068" w:rsidRPr="00596C1B" w:rsidRDefault="00B65068" w:rsidP="00B65068">
            <w:pPr>
              <w:jc w:val="both"/>
              <w:rPr>
                <w:rFonts w:ascii="Tahoma" w:hAnsi="Tahoma" w:cs="Tahoma"/>
              </w:rPr>
            </w:pPr>
            <w:r w:rsidRPr="00596C1B">
              <w:rPr>
                <w:rFonts w:ascii="Tahoma" w:hAnsi="Tahoma" w:cs="Tahoma"/>
              </w:rPr>
              <w:t>- să întrerupă livrarea de energie electrică Cumpărătorului cu respectarea procedurii prevăzute în art. 25 şi să execute garanţia bancară ca urmare a neplăţii facturii şi penalităţilor de întârziere calculate în condiţiile art. 15;</w:t>
            </w:r>
          </w:p>
        </w:tc>
        <w:tc>
          <w:tcPr>
            <w:tcW w:w="3694" w:type="dxa"/>
          </w:tcPr>
          <w:p w14:paraId="3FE4E3FE" w14:textId="42721C38" w:rsidR="00B65068" w:rsidRPr="00596C1B" w:rsidRDefault="00B65068" w:rsidP="00B65068">
            <w:pPr>
              <w:jc w:val="both"/>
              <w:rPr>
                <w:rFonts w:ascii="Tahoma" w:hAnsi="Tahoma" w:cs="Tahoma"/>
                <w:bCs/>
              </w:rPr>
            </w:pPr>
            <w:r w:rsidRPr="00596C1B">
              <w:rPr>
                <w:rFonts w:ascii="Tahoma" w:hAnsi="Tahoma" w:cs="Tahoma"/>
                <w:bCs/>
              </w:rPr>
              <w:t>Prevederea ar trebui modificata astfel incat sa permita Vanzatorului sa perceapa cumparatorului o compensatie pentru energia nelivrata ca urmare a neindeplinirii obligatiilor de catre Cumparator, în conformitate cu articolul 26 (compensatia M2M).</w:t>
            </w:r>
          </w:p>
          <w:p w14:paraId="4B0B5D37" w14:textId="77777777" w:rsidR="00B65068" w:rsidRPr="00596C1B" w:rsidRDefault="00B65068" w:rsidP="00B65068">
            <w:pPr>
              <w:jc w:val="both"/>
              <w:rPr>
                <w:rFonts w:ascii="Tahoma" w:hAnsi="Tahoma" w:cs="Tahoma"/>
                <w:bCs/>
              </w:rPr>
            </w:pPr>
            <w:r w:rsidRPr="00596C1B">
              <w:rPr>
                <w:rFonts w:ascii="Tahoma" w:hAnsi="Tahoma" w:cs="Tahoma"/>
                <w:bCs/>
              </w:rPr>
              <w:t>Formularea sugerată:</w:t>
            </w:r>
          </w:p>
          <w:p w14:paraId="07550935" w14:textId="77777777" w:rsidR="00B65068" w:rsidRDefault="00B65068" w:rsidP="00B65068">
            <w:pPr>
              <w:jc w:val="both"/>
              <w:rPr>
                <w:rFonts w:ascii="Tahoma" w:hAnsi="Tahoma" w:cs="Tahoma"/>
                <w:bCs/>
              </w:rPr>
            </w:pPr>
            <w:r w:rsidRPr="00596C1B">
              <w:rPr>
                <w:rFonts w:ascii="Tahoma" w:hAnsi="Tahoma" w:cs="Tahoma"/>
                <w:bCs/>
              </w:rPr>
              <w:t xml:space="preserve">"b) sa intrerupa livrarea de energie electrica Cumparatorului cu respectarea procedurii prevazute in art. 25 si sa execute garantia bancara ca urmare a neplatii facturii, precum </w:t>
            </w:r>
            <w:r w:rsidRPr="00596C1B">
              <w:rPr>
                <w:rFonts w:ascii="Tahoma" w:hAnsi="Tahoma" w:cs="Tahoma"/>
                <w:bCs/>
                <w:color w:val="FF0000"/>
              </w:rPr>
              <w:t xml:space="preserve">si sa perceapa Cumparatorului cantitatea de energie electrica care nu a fost livrata în conformitate cu art. 25, in timp ce aceasta suma trebuie calculata în conformitate cu prevederile art. 26 </w:t>
            </w:r>
            <w:r w:rsidRPr="00596C1B">
              <w:rPr>
                <w:rFonts w:ascii="Tahoma" w:hAnsi="Tahoma" w:cs="Tahoma"/>
                <w:bCs/>
              </w:rPr>
              <w:t>si penalitatile de intarziere calculate in conformitate cu prevederile art. 15; "</w:t>
            </w:r>
          </w:p>
          <w:p w14:paraId="0CA016D7" w14:textId="644EE9F4" w:rsidR="00A9425E" w:rsidRPr="00596C1B" w:rsidRDefault="00A9425E" w:rsidP="00B65068">
            <w:pPr>
              <w:jc w:val="both"/>
              <w:rPr>
                <w:rFonts w:ascii="Tahoma" w:hAnsi="Tahoma" w:cs="Tahoma"/>
                <w:b/>
                <w:bCs/>
              </w:rPr>
            </w:pPr>
            <w:r w:rsidRPr="00BE236B">
              <w:rPr>
                <w:rFonts w:ascii="Tahoma" w:hAnsi="Tahoma" w:cs="Tahoma"/>
              </w:rPr>
              <w:t>(GEN</w:t>
            </w:r>
            <w:r w:rsidRPr="00BE236B">
              <w:rPr>
                <w:rFonts w:ascii="Tahoma" w:hAnsi="Tahoma" w:cs="Tahoma"/>
                <w:color w:val="000000"/>
              </w:rPr>
              <w:t>-I, trgovanje in prodaja elektricne energije, d.o.o.)</w:t>
            </w:r>
          </w:p>
        </w:tc>
        <w:tc>
          <w:tcPr>
            <w:tcW w:w="3093" w:type="dxa"/>
          </w:tcPr>
          <w:p w14:paraId="7498FE42" w14:textId="394331C9" w:rsidR="00B65068" w:rsidRPr="00390D9F" w:rsidRDefault="00B22425" w:rsidP="00390D9F">
            <w:pPr>
              <w:rPr>
                <w:rFonts w:ascii="Tahoma" w:hAnsi="Tahoma" w:cs="Tahoma"/>
                <w:bCs/>
              </w:rPr>
            </w:pPr>
            <w:r>
              <w:rPr>
                <w:rFonts w:ascii="Tahoma" w:hAnsi="Tahoma" w:cs="Tahoma"/>
                <w:bCs/>
              </w:rPr>
              <w:t>Solicitarea Dvs de completare se regaseste la art. 19. c)</w:t>
            </w:r>
          </w:p>
        </w:tc>
        <w:tc>
          <w:tcPr>
            <w:tcW w:w="3624" w:type="dxa"/>
          </w:tcPr>
          <w:p w14:paraId="2C5F271C" w14:textId="47B949C1" w:rsidR="00B65068" w:rsidRPr="00B22425" w:rsidRDefault="00B65068" w:rsidP="00B22425">
            <w:pPr>
              <w:rPr>
                <w:rFonts w:ascii="Tahoma" w:hAnsi="Tahoma" w:cs="Tahoma"/>
                <w:bCs/>
              </w:rPr>
            </w:pPr>
          </w:p>
        </w:tc>
      </w:tr>
      <w:tr w:rsidR="00B65068" w:rsidRPr="00596C1B" w14:paraId="4010D4EC" w14:textId="77777777" w:rsidTr="00390D9F">
        <w:trPr>
          <w:trHeight w:val="726"/>
        </w:trPr>
        <w:tc>
          <w:tcPr>
            <w:tcW w:w="1311" w:type="dxa"/>
          </w:tcPr>
          <w:p w14:paraId="4169A3A4" w14:textId="10D13776" w:rsidR="00B65068" w:rsidRPr="00596C1B" w:rsidRDefault="00B65068" w:rsidP="00B65068">
            <w:pPr>
              <w:autoSpaceDE w:val="0"/>
              <w:autoSpaceDN w:val="0"/>
              <w:adjustRightInd w:val="0"/>
              <w:jc w:val="center"/>
              <w:rPr>
                <w:rFonts w:ascii="Tahoma" w:hAnsi="Tahoma" w:cs="Tahoma"/>
                <w:b/>
              </w:rPr>
            </w:pPr>
            <w:r w:rsidRPr="00596C1B">
              <w:rPr>
                <w:rFonts w:ascii="Tahoma" w:hAnsi="Tahoma" w:cs="Tahoma"/>
                <w:b/>
              </w:rPr>
              <w:t>Art.19.(c)</w:t>
            </w:r>
          </w:p>
        </w:tc>
        <w:tc>
          <w:tcPr>
            <w:tcW w:w="3526" w:type="dxa"/>
          </w:tcPr>
          <w:p w14:paraId="28BD78D0" w14:textId="77777777" w:rsidR="00B65068" w:rsidRPr="00596C1B" w:rsidRDefault="00B65068" w:rsidP="00B65068">
            <w:pPr>
              <w:jc w:val="both"/>
              <w:rPr>
                <w:rFonts w:ascii="Tahoma" w:hAnsi="Tahoma" w:cs="Tahoma"/>
              </w:rPr>
            </w:pPr>
            <w:r w:rsidRPr="00596C1B">
              <w:rPr>
                <w:rFonts w:ascii="Tahoma" w:hAnsi="Tahoma" w:cs="Tahoma"/>
              </w:rPr>
              <w:t>Vânzătorul are următoarele drepturi:</w:t>
            </w:r>
          </w:p>
          <w:p w14:paraId="0CB7A77E" w14:textId="674FFE1C" w:rsidR="00B65068" w:rsidRPr="00596C1B" w:rsidRDefault="00B65068" w:rsidP="00B65068">
            <w:pPr>
              <w:jc w:val="both"/>
              <w:rPr>
                <w:rFonts w:ascii="Tahoma" w:hAnsi="Tahoma" w:cs="Tahoma"/>
              </w:rPr>
            </w:pPr>
            <w:r w:rsidRPr="00596C1B">
              <w:rPr>
                <w:rFonts w:ascii="Tahoma" w:hAnsi="Tahoma" w:cs="Tahoma"/>
              </w:rPr>
              <w:t>-</w:t>
            </w:r>
            <w:r w:rsidRPr="00596C1B">
              <w:t xml:space="preserve"> </w:t>
            </w:r>
            <w:r w:rsidRPr="00596C1B">
              <w:rPr>
                <w:rFonts w:ascii="Tahoma" w:hAnsi="Tahoma" w:cs="Tahoma"/>
              </w:rPr>
              <w:t xml:space="preserve">să încaseze compensaţia şi/sau despăgubirile prevăzute la art. 26, în cazul în care partenerul cu care a încheiat tranzacția, solicită rezilierea contractului şi să </w:t>
            </w:r>
            <w:r w:rsidRPr="00596C1B">
              <w:rPr>
                <w:rFonts w:ascii="Tahoma" w:hAnsi="Tahoma" w:cs="Tahoma"/>
              </w:rPr>
              <w:lastRenderedPageBreak/>
              <w:t>execute garanţia bancară ca urmare a neplăţii acestora.</w:t>
            </w:r>
          </w:p>
        </w:tc>
        <w:tc>
          <w:tcPr>
            <w:tcW w:w="3694" w:type="dxa"/>
          </w:tcPr>
          <w:p w14:paraId="17217F51" w14:textId="6557D4DC" w:rsidR="00B65068" w:rsidRPr="00596C1B" w:rsidRDefault="00B65068" w:rsidP="00B65068">
            <w:pPr>
              <w:jc w:val="both"/>
              <w:rPr>
                <w:rFonts w:ascii="Tahoma" w:hAnsi="Tahoma" w:cs="Tahoma"/>
                <w:b/>
                <w:bCs/>
              </w:rPr>
            </w:pPr>
            <w:r w:rsidRPr="00596C1B">
              <w:rPr>
                <w:rFonts w:ascii="Tahoma" w:hAnsi="Tahoma" w:cs="Tahoma"/>
                <w:bCs/>
              </w:rPr>
              <w:lastRenderedPageBreak/>
              <w:t xml:space="preserve">Dispozitie care deriva in mod clar din dispozitiile eliminate privind "denuntarea unilaterala" / "garantia ca si conditie pentru valabilitatea contractului". Vanzatorul va percepe o compensatie M2M (in conformitate cu prevederile </w:t>
            </w:r>
            <w:r w:rsidRPr="00596C1B">
              <w:rPr>
                <w:rFonts w:ascii="Tahoma" w:hAnsi="Tahoma" w:cs="Tahoma"/>
                <w:bCs/>
              </w:rPr>
              <w:lastRenderedPageBreak/>
              <w:t>Articolului 26) in cazul in care contractul va fi reziliat de catre Vanzator.</w:t>
            </w:r>
          </w:p>
          <w:p w14:paraId="7CA1493D" w14:textId="2EB15D5F" w:rsidR="00B65068" w:rsidRPr="00596C1B" w:rsidRDefault="00A9425E" w:rsidP="00B65068">
            <w:pPr>
              <w:jc w:val="both"/>
              <w:rPr>
                <w:rFonts w:ascii="Tahoma" w:hAnsi="Tahoma" w:cs="Tahoma"/>
                <w:b/>
                <w:bCs/>
              </w:rPr>
            </w:pPr>
            <w:r w:rsidRPr="00BE236B">
              <w:rPr>
                <w:rFonts w:ascii="Tahoma" w:hAnsi="Tahoma" w:cs="Tahoma"/>
              </w:rPr>
              <w:t>(GEN</w:t>
            </w:r>
            <w:r w:rsidRPr="00BE236B">
              <w:rPr>
                <w:rFonts w:ascii="Tahoma" w:hAnsi="Tahoma" w:cs="Tahoma"/>
                <w:color w:val="000000"/>
              </w:rPr>
              <w:t>-I, trgovanje in prodaja elektricne energije, d.o.o.)</w:t>
            </w:r>
          </w:p>
        </w:tc>
        <w:tc>
          <w:tcPr>
            <w:tcW w:w="3093" w:type="dxa"/>
          </w:tcPr>
          <w:p w14:paraId="52839967" w14:textId="4E56F483" w:rsidR="00B65068" w:rsidRPr="00390D9F" w:rsidRDefault="000163A8" w:rsidP="00390D9F">
            <w:pPr>
              <w:rPr>
                <w:rFonts w:ascii="Tahoma" w:hAnsi="Tahoma" w:cs="Tahoma"/>
                <w:bCs/>
              </w:rPr>
            </w:pPr>
            <w:r>
              <w:rPr>
                <w:rFonts w:ascii="Tahoma" w:hAnsi="Tahoma" w:cs="Tahoma"/>
                <w:bCs/>
              </w:rPr>
              <w:lastRenderedPageBreak/>
              <w:t>S</w:t>
            </w:r>
            <w:r w:rsidR="00B22425" w:rsidRPr="00B22425">
              <w:rPr>
                <w:rFonts w:ascii="Tahoma" w:hAnsi="Tahoma" w:cs="Tahoma"/>
                <w:bCs/>
              </w:rPr>
              <w:t>olicitarea de modificare a textului</w:t>
            </w:r>
            <w:r>
              <w:rPr>
                <w:rFonts w:ascii="Tahoma" w:hAnsi="Tahoma" w:cs="Tahoma"/>
                <w:bCs/>
              </w:rPr>
              <w:t xml:space="preserve"> este neclară. Pentru evitarea oricărui dubiu vă sugerăm să formulați propunerea de text care să fie inclusă în textul contractului. Această </w:t>
            </w:r>
            <w:r>
              <w:rPr>
                <w:rFonts w:ascii="Tahoma" w:hAnsi="Tahoma" w:cs="Tahoma"/>
                <w:bCs/>
              </w:rPr>
              <w:lastRenderedPageBreak/>
              <w:t>propunere poate face obiectul unui nou proces de consultare publică</w:t>
            </w:r>
            <w:r w:rsidR="00B22425" w:rsidRPr="00B22425">
              <w:rPr>
                <w:rFonts w:ascii="Tahoma" w:hAnsi="Tahoma" w:cs="Tahoma"/>
                <w:bCs/>
              </w:rPr>
              <w:t>.</w:t>
            </w:r>
          </w:p>
        </w:tc>
        <w:tc>
          <w:tcPr>
            <w:tcW w:w="3624" w:type="dxa"/>
          </w:tcPr>
          <w:p w14:paraId="1DA0E228" w14:textId="77777777" w:rsidR="00B65068" w:rsidRPr="00390D9F" w:rsidRDefault="00B65068" w:rsidP="00390D9F">
            <w:pPr>
              <w:rPr>
                <w:rFonts w:ascii="Tahoma" w:hAnsi="Tahoma" w:cs="Tahoma"/>
                <w:bCs/>
              </w:rPr>
            </w:pPr>
          </w:p>
        </w:tc>
      </w:tr>
      <w:tr w:rsidR="0085461B" w:rsidRPr="00596C1B" w14:paraId="26BCA486" w14:textId="77777777" w:rsidTr="000163A8">
        <w:trPr>
          <w:trHeight w:val="726"/>
        </w:trPr>
        <w:tc>
          <w:tcPr>
            <w:tcW w:w="1311" w:type="dxa"/>
          </w:tcPr>
          <w:p w14:paraId="551559DD" w14:textId="0CD3788A" w:rsidR="0085461B" w:rsidRPr="00596C1B" w:rsidRDefault="0085461B" w:rsidP="000163A8">
            <w:pPr>
              <w:autoSpaceDE w:val="0"/>
              <w:autoSpaceDN w:val="0"/>
              <w:adjustRightInd w:val="0"/>
              <w:jc w:val="center"/>
              <w:rPr>
                <w:rFonts w:ascii="Tahoma" w:hAnsi="Tahoma" w:cs="Tahoma"/>
                <w:b/>
              </w:rPr>
            </w:pPr>
            <w:r w:rsidRPr="00596C1B">
              <w:rPr>
                <w:rFonts w:ascii="Tahoma" w:hAnsi="Tahoma" w:cs="Tahoma"/>
                <w:b/>
              </w:rPr>
              <w:t>Art.20.(f)</w:t>
            </w:r>
          </w:p>
        </w:tc>
        <w:tc>
          <w:tcPr>
            <w:tcW w:w="3526" w:type="dxa"/>
          </w:tcPr>
          <w:p w14:paraId="7D3608F2" w14:textId="77777777" w:rsidR="0085461B" w:rsidRPr="00596C1B" w:rsidRDefault="0085461B" w:rsidP="000163A8">
            <w:pPr>
              <w:jc w:val="both"/>
              <w:rPr>
                <w:rFonts w:ascii="Tahoma" w:hAnsi="Tahoma" w:cs="Tahoma"/>
              </w:rPr>
            </w:pPr>
            <w:r w:rsidRPr="00596C1B">
              <w:rPr>
                <w:rFonts w:ascii="Tahoma" w:hAnsi="Tahoma" w:cs="Tahoma"/>
              </w:rPr>
              <w:t>Cumpărătorul are următoarele obligaţii:</w:t>
            </w:r>
          </w:p>
          <w:p w14:paraId="2F2559A3" w14:textId="473094E6" w:rsidR="0085461B" w:rsidRPr="00596C1B" w:rsidRDefault="0085461B" w:rsidP="000163A8">
            <w:pPr>
              <w:pStyle w:val="BodyText"/>
              <w:spacing w:before="120" w:after="120"/>
              <w:jc w:val="both"/>
              <w:rPr>
                <w:rFonts w:ascii="Tahoma" w:hAnsi="Tahoma" w:cs="Tahoma"/>
                <w:sz w:val="22"/>
                <w:szCs w:val="22"/>
                <w:lang w:val="ro-RO"/>
              </w:rPr>
            </w:pPr>
            <w:r w:rsidRPr="00596C1B">
              <w:rPr>
                <w:rFonts w:ascii="Tahoma" w:hAnsi="Tahoma" w:cs="Tahoma"/>
                <w:sz w:val="22"/>
                <w:szCs w:val="22"/>
                <w:lang w:val="ro-RO"/>
              </w:rPr>
              <w:t>- să plătească Vânzătorului</w:t>
            </w:r>
            <w:r w:rsidRPr="00596C1B">
              <w:rPr>
                <w:rFonts w:ascii="Tahoma" w:hAnsi="Tahoma"/>
                <w:sz w:val="22"/>
                <w:lang w:val="ro-RO"/>
              </w:rPr>
              <w:t xml:space="preserve"> </w:t>
            </w:r>
            <w:r w:rsidRPr="00596C1B">
              <w:rPr>
                <w:rFonts w:ascii="Tahoma" w:hAnsi="Tahoma" w:cs="Tahoma"/>
                <w:sz w:val="22"/>
                <w:szCs w:val="22"/>
                <w:lang w:val="ro-RO"/>
              </w:rPr>
              <w:t>o compensație, în cazul rezilierii de către Cumpărător, prevăzută la art. 26</w:t>
            </w:r>
            <w:r w:rsidRPr="00596C1B">
              <w:rPr>
                <w:rFonts w:ascii="Tahoma" w:hAnsi="Tahoma"/>
                <w:sz w:val="22"/>
                <w:lang w:val="ro-RO"/>
              </w:rPr>
              <w:t xml:space="preserve"> </w:t>
            </w:r>
            <w:r w:rsidRPr="00596C1B">
              <w:rPr>
                <w:rFonts w:ascii="Tahoma" w:hAnsi="Tahoma" w:cs="Tahoma"/>
                <w:sz w:val="22"/>
                <w:szCs w:val="22"/>
                <w:lang w:val="ro-RO"/>
              </w:rPr>
              <w:t>alin. (2) a);</w:t>
            </w:r>
          </w:p>
        </w:tc>
        <w:tc>
          <w:tcPr>
            <w:tcW w:w="3694" w:type="dxa"/>
            <w:vMerge w:val="restart"/>
          </w:tcPr>
          <w:p w14:paraId="45445C41" w14:textId="491F044A" w:rsidR="0085461B" w:rsidRDefault="0085461B" w:rsidP="000163A8">
            <w:pPr>
              <w:jc w:val="both"/>
              <w:rPr>
                <w:rFonts w:ascii="Tahoma" w:hAnsi="Tahoma" w:cs="Tahoma"/>
                <w:bCs/>
              </w:rPr>
            </w:pPr>
            <w:r w:rsidRPr="00596C1B">
              <w:rPr>
                <w:rFonts w:ascii="Tahoma" w:hAnsi="Tahoma" w:cs="Tahoma"/>
                <w:bCs/>
              </w:rPr>
              <w:t>La fel ca în cazul "obligatiilor/ drepturilor vanzatorilor". Dispozitii care rezulta în mod clar din prevederile eliminate privind "denuntarea unilaterala" / "garantia ca si conditie pentru validitatea contractului" si ar trebui modificate in consecinta pentru a reflecta noul regim.</w:t>
            </w:r>
          </w:p>
          <w:p w14:paraId="46ECA0B3" w14:textId="6A93F4B0" w:rsidR="0085461B" w:rsidRPr="00596C1B" w:rsidRDefault="0085461B" w:rsidP="000163A8">
            <w:pPr>
              <w:jc w:val="both"/>
              <w:rPr>
                <w:rFonts w:ascii="Tahoma" w:hAnsi="Tahoma" w:cs="Tahoma"/>
                <w:b/>
                <w:bCs/>
              </w:rPr>
            </w:pPr>
            <w:r w:rsidRPr="00BE236B">
              <w:rPr>
                <w:rFonts w:ascii="Tahoma" w:hAnsi="Tahoma" w:cs="Tahoma"/>
              </w:rPr>
              <w:t>(GEN</w:t>
            </w:r>
            <w:r w:rsidRPr="00BE236B">
              <w:rPr>
                <w:rFonts w:ascii="Tahoma" w:hAnsi="Tahoma" w:cs="Tahoma"/>
                <w:color w:val="000000"/>
              </w:rPr>
              <w:t>-I, trgovanje in prodaja elektricne energije, d.o.o.)</w:t>
            </w:r>
          </w:p>
        </w:tc>
        <w:tc>
          <w:tcPr>
            <w:tcW w:w="3093" w:type="dxa"/>
            <w:vMerge w:val="restart"/>
          </w:tcPr>
          <w:p w14:paraId="7EDDCEBC" w14:textId="2C119C3B" w:rsidR="0085461B" w:rsidRPr="00390D9F" w:rsidRDefault="0085461B" w:rsidP="000163A8">
            <w:pPr>
              <w:rPr>
                <w:rFonts w:ascii="Tahoma" w:hAnsi="Tahoma" w:cs="Tahoma"/>
                <w:bCs/>
              </w:rPr>
            </w:pPr>
            <w:r>
              <w:rPr>
                <w:rFonts w:ascii="Tahoma" w:hAnsi="Tahoma" w:cs="Tahoma"/>
                <w:bCs/>
              </w:rPr>
              <w:t>S</w:t>
            </w:r>
            <w:r w:rsidRPr="00B22425">
              <w:rPr>
                <w:rFonts w:ascii="Tahoma" w:hAnsi="Tahoma" w:cs="Tahoma"/>
                <w:bCs/>
              </w:rPr>
              <w:t>olicitarea de modificare a textului</w:t>
            </w:r>
            <w:r>
              <w:rPr>
                <w:rFonts w:ascii="Tahoma" w:hAnsi="Tahoma" w:cs="Tahoma"/>
                <w:bCs/>
              </w:rPr>
              <w:t xml:space="preserve"> este neclară. Pentru evitarea oricărui dubiu vă sugerăm să formulați propunerea de text care să fie inclusă în textul contractului. Această propunere poate face obiectul unui nou proces de consultare publică</w:t>
            </w:r>
            <w:r w:rsidRPr="00B22425">
              <w:rPr>
                <w:rFonts w:ascii="Tahoma" w:hAnsi="Tahoma" w:cs="Tahoma"/>
                <w:bCs/>
              </w:rPr>
              <w:t>.</w:t>
            </w:r>
          </w:p>
        </w:tc>
        <w:tc>
          <w:tcPr>
            <w:tcW w:w="3624" w:type="dxa"/>
          </w:tcPr>
          <w:p w14:paraId="1E510F17" w14:textId="77777777" w:rsidR="0085461B" w:rsidRPr="00390D9F" w:rsidRDefault="0085461B" w:rsidP="000163A8">
            <w:pPr>
              <w:rPr>
                <w:rFonts w:ascii="Tahoma" w:hAnsi="Tahoma" w:cs="Tahoma"/>
                <w:bCs/>
              </w:rPr>
            </w:pPr>
          </w:p>
        </w:tc>
      </w:tr>
      <w:tr w:rsidR="0085461B" w:rsidRPr="00596C1B" w14:paraId="75EC6084" w14:textId="77777777" w:rsidTr="00390D9F">
        <w:trPr>
          <w:trHeight w:val="726"/>
        </w:trPr>
        <w:tc>
          <w:tcPr>
            <w:tcW w:w="1311" w:type="dxa"/>
          </w:tcPr>
          <w:p w14:paraId="53B91D24" w14:textId="7123A8A6" w:rsidR="0085461B" w:rsidRPr="00596C1B" w:rsidRDefault="0085461B" w:rsidP="000163A8">
            <w:pPr>
              <w:autoSpaceDE w:val="0"/>
              <w:autoSpaceDN w:val="0"/>
              <w:adjustRightInd w:val="0"/>
              <w:jc w:val="center"/>
              <w:rPr>
                <w:rFonts w:ascii="Tahoma" w:hAnsi="Tahoma" w:cs="Tahoma"/>
                <w:b/>
              </w:rPr>
            </w:pPr>
            <w:r w:rsidRPr="00596C1B">
              <w:rPr>
                <w:rFonts w:ascii="Tahoma" w:hAnsi="Tahoma" w:cs="Tahoma"/>
                <w:b/>
              </w:rPr>
              <w:t>Art.21.(c)</w:t>
            </w:r>
          </w:p>
        </w:tc>
        <w:tc>
          <w:tcPr>
            <w:tcW w:w="3526" w:type="dxa"/>
          </w:tcPr>
          <w:p w14:paraId="5452B8FD" w14:textId="77777777" w:rsidR="0085461B" w:rsidRPr="00596C1B" w:rsidRDefault="0085461B" w:rsidP="000163A8">
            <w:pPr>
              <w:jc w:val="both"/>
            </w:pPr>
            <w:r w:rsidRPr="00596C1B">
              <w:rPr>
                <w:rFonts w:ascii="Tahoma" w:hAnsi="Tahoma" w:cs="Tahoma"/>
              </w:rPr>
              <w:t>Cumpărătorul are următoarele drepturi:</w:t>
            </w:r>
            <w:r w:rsidRPr="00596C1B">
              <w:t xml:space="preserve"> </w:t>
            </w:r>
          </w:p>
          <w:p w14:paraId="7F9FD1E1" w14:textId="12ECB6B8" w:rsidR="0085461B" w:rsidRPr="00596C1B" w:rsidRDefault="0085461B" w:rsidP="000163A8">
            <w:pPr>
              <w:jc w:val="both"/>
              <w:rPr>
                <w:rFonts w:ascii="Tahoma" w:hAnsi="Tahoma" w:cs="Tahoma"/>
              </w:rPr>
            </w:pPr>
            <w:r w:rsidRPr="00596C1B">
              <w:t xml:space="preserve">- </w:t>
            </w:r>
            <w:r w:rsidRPr="00596C1B">
              <w:rPr>
                <w:rFonts w:ascii="Tahoma" w:hAnsi="Tahoma" w:cs="Tahoma"/>
              </w:rPr>
              <w:t>să încaseze compensaţia şi/sau despăgubirile, prevăzute la art. 26, în cazul în care partenerul cu care a încheiat tranzacția, solicită rezilierea contractului şi să execute garanţia bancară ca urmare a neplăţii acestora.</w:t>
            </w:r>
          </w:p>
        </w:tc>
        <w:tc>
          <w:tcPr>
            <w:tcW w:w="3694" w:type="dxa"/>
            <w:vMerge/>
          </w:tcPr>
          <w:p w14:paraId="3143A2D8" w14:textId="77777777" w:rsidR="0085461B" w:rsidRPr="00596C1B" w:rsidRDefault="0085461B" w:rsidP="000163A8">
            <w:pPr>
              <w:jc w:val="both"/>
              <w:rPr>
                <w:rFonts w:ascii="Tahoma" w:hAnsi="Tahoma" w:cs="Tahoma"/>
                <w:b/>
                <w:bCs/>
              </w:rPr>
            </w:pPr>
          </w:p>
        </w:tc>
        <w:tc>
          <w:tcPr>
            <w:tcW w:w="3093" w:type="dxa"/>
            <w:vMerge/>
          </w:tcPr>
          <w:p w14:paraId="0ACB06EC" w14:textId="6DEC71F9" w:rsidR="0085461B" w:rsidRPr="00390D9F" w:rsidRDefault="0085461B" w:rsidP="000163A8">
            <w:pPr>
              <w:rPr>
                <w:rFonts w:ascii="Tahoma" w:hAnsi="Tahoma" w:cs="Tahoma"/>
                <w:bCs/>
              </w:rPr>
            </w:pPr>
          </w:p>
        </w:tc>
        <w:tc>
          <w:tcPr>
            <w:tcW w:w="3624" w:type="dxa"/>
          </w:tcPr>
          <w:p w14:paraId="29D54608" w14:textId="77777777" w:rsidR="0085461B" w:rsidRPr="00390D9F" w:rsidRDefault="0085461B" w:rsidP="000163A8">
            <w:pPr>
              <w:rPr>
                <w:rFonts w:ascii="Tahoma" w:hAnsi="Tahoma" w:cs="Tahoma"/>
                <w:bCs/>
              </w:rPr>
            </w:pPr>
          </w:p>
        </w:tc>
      </w:tr>
      <w:tr w:rsidR="00B65068" w:rsidRPr="00596C1B" w14:paraId="526ED184" w14:textId="77777777" w:rsidTr="00390D9F">
        <w:trPr>
          <w:trHeight w:val="726"/>
        </w:trPr>
        <w:tc>
          <w:tcPr>
            <w:tcW w:w="1311" w:type="dxa"/>
          </w:tcPr>
          <w:p w14:paraId="334524F5" w14:textId="0A6A5F2F" w:rsidR="00B65068" w:rsidRPr="00596C1B" w:rsidRDefault="00B65068" w:rsidP="00B65068">
            <w:pPr>
              <w:autoSpaceDE w:val="0"/>
              <w:autoSpaceDN w:val="0"/>
              <w:adjustRightInd w:val="0"/>
              <w:jc w:val="center"/>
              <w:rPr>
                <w:rFonts w:ascii="Tahoma" w:hAnsi="Tahoma" w:cs="Tahoma"/>
                <w:b/>
              </w:rPr>
            </w:pPr>
            <w:r w:rsidRPr="00596C1B">
              <w:rPr>
                <w:rFonts w:ascii="Tahoma" w:hAnsi="Tahoma" w:cs="Tahoma"/>
                <w:b/>
              </w:rPr>
              <w:t>Art.24.</w:t>
            </w:r>
          </w:p>
        </w:tc>
        <w:tc>
          <w:tcPr>
            <w:tcW w:w="3526" w:type="dxa"/>
          </w:tcPr>
          <w:p w14:paraId="7EA79D91" w14:textId="54F9EDF5" w:rsidR="00B65068" w:rsidRPr="00596C1B" w:rsidRDefault="00B65068" w:rsidP="00B65068">
            <w:pPr>
              <w:jc w:val="both"/>
              <w:rPr>
                <w:rFonts w:ascii="Tahoma" w:hAnsi="Tahoma" w:cs="Tahoma"/>
              </w:rPr>
            </w:pPr>
            <w:r w:rsidRPr="00596C1B">
              <w:rPr>
                <w:rFonts w:ascii="Tahoma" w:hAnsi="Tahoma" w:cs="Tahoma"/>
              </w:rPr>
              <w:t>Nici una dintre Părţi nu poate cesiona parţial sau total drepturile şi obligaţiile decurgând din acest Contract fără obţinerea în prealabil a acordului scris al celeilalte Părţi, conform legislaţiei în vigoare.</w:t>
            </w:r>
          </w:p>
        </w:tc>
        <w:tc>
          <w:tcPr>
            <w:tcW w:w="3694" w:type="dxa"/>
          </w:tcPr>
          <w:p w14:paraId="132AA0C8" w14:textId="56FEB93D" w:rsidR="00B65068" w:rsidRPr="00596C1B" w:rsidRDefault="00B65068" w:rsidP="00B65068">
            <w:pPr>
              <w:jc w:val="both"/>
              <w:rPr>
                <w:rFonts w:ascii="Tahoma" w:hAnsi="Tahoma" w:cs="Tahoma"/>
                <w:b/>
                <w:bCs/>
              </w:rPr>
            </w:pPr>
            <w:r w:rsidRPr="00596C1B">
              <w:rPr>
                <w:rFonts w:ascii="Tahoma" w:hAnsi="Tahoma" w:cs="Tahoma"/>
              </w:rPr>
              <w:t>De introdus ca la ctr. PCCB-LE, pct 2:</w:t>
            </w:r>
          </w:p>
          <w:p w14:paraId="7F54B72D" w14:textId="30972BC6" w:rsidR="00B65068" w:rsidRPr="00596C1B" w:rsidRDefault="00B65068" w:rsidP="00B65068">
            <w:pPr>
              <w:jc w:val="both"/>
              <w:rPr>
                <w:rFonts w:ascii="Tahoma" w:hAnsi="Tahoma" w:cs="Tahoma"/>
                <w:b/>
                <w:bCs/>
              </w:rPr>
            </w:pPr>
            <w:r w:rsidRPr="00596C1B">
              <w:rPr>
                <w:rFonts w:ascii="Tahoma" w:hAnsi="Tahoma" w:cs="Tahoma"/>
              </w:rPr>
              <w:t>(2) În vederea cesionării, partea care cesionează trebuie să facă dovada încetării activității sale de comercializare a energiei electrice și să prezinte documentele prin care toate drepturile și obligațiile aferente derulării contractului sunt transferate de plin drept de către cedent către cesionar.</w:t>
            </w:r>
            <w:r w:rsidR="00B22425" w:rsidRPr="00596C1B">
              <w:rPr>
                <w:rFonts w:ascii="Tahoma" w:hAnsi="Tahoma" w:cs="Tahoma"/>
                <w:b/>
                <w:bCs/>
              </w:rPr>
              <w:t xml:space="preserve"> </w:t>
            </w:r>
            <w:r w:rsidR="00B22425" w:rsidRPr="00322F0C">
              <w:rPr>
                <w:rFonts w:ascii="Tahoma" w:hAnsi="Tahoma" w:cs="Tahoma"/>
                <w:bCs/>
              </w:rPr>
              <w:t>(SOCIETATEA NATIONALA NUCLEARELECTRICA S.A.)</w:t>
            </w:r>
          </w:p>
        </w:tc>
        <w:tc>
          <w:tcPr>
            <w:tcW w:w="3093" w:type="dxa"/>
          </w:tcPr>
          <w:p w14:paraId="7004265E" w14:textId="0327D790" w:rsidR="00B65068" w:rsidRPr="00390D9F" w:rsidRDefault="00B22425" w:rsidP="00390D9F">
            <w:pPr>
              <w:rPr>
                <w:rFonts w:ascii="Tahoma" w:hAnsi="Tahoma" w:cs="Tahoma"/>
                <w:bCs/>
              </w:rPr>
            </w:pPr>
            <w:r>
              <w:rPr>
                <w:rFonts w:ascii="Tahoma" w:hAnsi="Tahoma" w:cs="Tahoma"/>
                <w:bCs/>
              </w:rPr>
              <w:t>Suntem de acord cu propunerea de completare a acestui articol.</w:t>
            </w:r>
          </w:p>
        </w:tc>
        <w:tc>
          <w:tcPr>
            <w:tcW w:w="3624" w:type="dxa"/>
          </w:tcPr>
          <w:p w14:paraId="21980B9B" w14:textId="77777777" w:rsidR="0085461B" w:rsidRPr="0085461B" w:rsidRDefault="00D81A18" w:rsidP="0085461B">
            <w:pPr>
              <w:rPr>
                <w:rFonts w:ascii="Tahoma" w:hAnsi="Tahoma" w:cs="Tahoma"/>
              </w:rPr>
            </w:pPr>
            <w:r>
              <w:rPr>
                <w:rFonts w:ascii="Tahoma" w:hAnsi="Tahoma" w:cs="Tahoma"/>
              </w:rPr>
              <w:t xml:space="preserve"> </w:t>
            </w:r>
            <w:r w:rsidR="0085461B" w:rsidRPr="0085461B">
              <w:rPr>
                <w:rFonts w:ascii="Tahoma" w:hAnsi="Tahoma" w:cs="Tahoma"/>
                <w:lang w:val="en-US"/>
              </w:rPr>
              <w:t xml:space="preserve">(2) </w:t>
            </w:r>
            <w:proofErr w:type="spellStart"/>
            <w:r w:rsidR="0085461B" w:rsidRPr="0085461B">
              <w:rPr>
                <w:rFonts w:ascii="Tahoma" w:hAnsi="Tahoma" w:cs="Tahoma"/>
                <w:lang w:val="en-US"/>
              </w:rPr>
              <w:t>În</w:t>
            </w:r>
            <w:proofErr w:type="spellEnd"/>
            <w:r w:rsidR="0085461B" w:rsidRPr="0085461B">
              <w:rPr>
                <w:rFonts w:ascii="Tahoma" w:hAnsi="Tahoma" w:cs="Tahoma"/>
                <w:lang w:val="en-US"/>
              </w:rPr>
              <w:t xml:space="preserve"> </w:t>
            </w:r>
            <w:proofErr w:type="spellStart"/>
            <w:r w:rsidR="0085461B" w:rsidRPr="0085461B">
              <w:rPr>
                <w:rFonts w:ascii="Tahoma" w:hAnsi="Tahoma" w:cs="Tahoma"/>
                <w:lang w:val="en-US"/>
              </w:rPr>
              <w:t>vederea</w:t>
            </w:r>
            <w:proofErr w:type="spellEnd"/>
            <w:r w:rsidR="0085461B" w:rsidRPr="0085461B">
              <w:rPr>
                <w:rFonts w:ascii="Tahoma" w:hAnsi="Tahoma" w:cs="Tahoma"/>
                <w:lang w:val="en-US"/>
              </w:rPr>
              <w:t xml:space="preserve"> </w:t>
            </w:r>
            <w:proofErr w:type="spellStart"/>
            <w:r w:rsidR="0085461B" w:rsidRPr="0085461B">
              <w:rPr>
                <w:rFonts w:ascii="Tahoma" w:hAnsi="Tahoma" w:cs="Tahoma"/>
                <w:lang w:val="en-US"/>
              </w:rPr>
              <w:t>cesionării</w:t>
            </w:r>
            <w:proofErr w:type="spellEnd"/>
            <w:r w:rsidR="0085461B" w:rsidRPr="0085461B">
              <w:rPr>
                <w:rFonts w:ascii="Tahoma" w:hAnsi="Tahoma" w:cs="Tahoma"/>
                <w:lang w:val="en-US"/>
              </w:rPr>
              <w:t xml:space="preserve">, </w:t>
            </w:r>
            <w:proofErr w:type="spellStart"/>
            <w:r w:rsidR="0085461B" w:rsidRPr="0085461B">
              <w:rPr>
                <w:rFonts w:ascii="Tahoma" w:hAnsi="Tahoma" w:cs="Tahoma"/>
                <w:lang w:val="en-US"/>
              </w:rPr>
              <w:t>partea</w:t>
            </w:r>
            <w:proofErr w:type="spellEnd"/>
            <w:r w:rsidR="0085461B" w:rsidRPr="0085461B">
              <w:rPr>
                <w:rFonts w:ascii="Tahoma" w:hAnsi="Tahoma" w:cs="Tahoma"/>
                <w:lang w:val="en-US"/>
              </w:rPr>
              <w:t xml:space="preserve"> care </w:t>
            </w:r>
            <w:proofErr w:type="spellStart"/>
            <w:r w:rsidR="0085461B" w:rsidRPr="0085461B">
              <w:rPr>
                <w:rFonts w:ascii="Tahoma" w:hAnsi="Tahoma" w:cs="Tahoma"/>
                <w:lang w:val="en-US"/>
              </w:rPr>
              <w:t>cesionează</w:t>
            </w:r>
            <w:proofErr w:type="spellEnd"/>
            <w:r w:rsidR="0085461B" w:rsidRPr="0085461B">
              <w:rPr>
                <w:rFonts w:ascii="Tahoma" w:hAnsi="Tahoma" w:cs="Tahoma"/>
                <w:lang w:val="en-US"/>
              </w:rPr>
              <w:t xml:space="preserve"> </w:t>
            </w:r>
            <w:proofErr w:type="spellStart"/>
            <w:r w:rsidR="0085461B" w:rsidRPr="0085461B">
              <w:rPr>
                <w:rFonts w:ascii="Tahoma" w:hAnsi="Tahoma" w:cs="Tahoma"/>
                <w:lang w:val="en-US"/>
              </w:rPr>
              <w:t>trebuie</w:t>
            </w:r>
            <w:proofErr w:type="spellEnd"/>
            <w:r w:rsidR="0085461B" w:rsidRPr="0085461B">
              <w:rPr>
                <w:rFonts w:ascii="Tahoma" w:hAnsi="Tahoma" w:cs="Tahoma"/>
                <w:lang w:val="en-US"/>
              </w:rPr>
              <w:t xml:space="preserve"> </w:t>
            </w:r>
            <w:proofErr w:type="spellStart"/>
            <w:r w:rsidR="0085461B" w:rsidRPr="0085461B">
              <w:rPr>
                <w:rFonts w:ascii="Tahoma" w:hAnsi="Tahoma" w:cs="Tahoma"/>
                <w:lang w:val="en-US"/>
              </w:rPr>
              <w:t>să</w:t>
            </w:r>
            <w:proofErr w:type="spellEnd"/>
            <w:r w:rsidR="0085461B" w:rsidRPr="0085461B">
              <w:rPr>
                <w:rFonts w:ascii="Tahoma" w:hAnsi="Tahoma" w:cs="Tahoma"/>
                <w:lang w:val="en-US"/>
              </w:rPr>
              <w:t xml:space="preserve"> </w:t>
            </w:r>
            <w:proofErr w:type="spellStart"/>
            <w:r w:rsidR="0085461B" w:rsidRPr="0085461B">
              <w:rPr>
                <w:rFonts w:ascii="Tahoma" w:hAnsi="Tahoma" w:cs="Tahoma"/>
                <w:lang w:val="en-US"/>
              </w:rPr>
              <w:t>prezinte</w:t>
            </w:r>
            <w:proofErr w:type="spellEnd"/>
            <w:r w:rsidR="0085461B" w:rsidRPr="0085461B">
              <w:rPr>
                <w:rFonts w:ascii="Tahoma" w:hAnsi="Tahoma" w:cs="Tahoma"/>
                <w:lang w:val="en-US"/>
              </w:rPr>
              <w:t xml:space="preserve"> </w:t>
            </w:r>
            <w:proofErr w:type="spellStart"/>
            <w:r w:rsidR="0085461B" w:rsidRPr="0085461B">
              <w:rPr>
                <w:rFonts w:ascii="Tahoma" w:hAnsi="Tahoma" w:cs="Tahoma"/>
                <w:lang w:val="en-US"/>
              </w:rPr>
              <w:t>documentele</w:t>
            </w:r>
            <w:proofErr w:type="spellEnd"/>
            <w:r w:rsidR="0085461B" w:rsidRPr="0085461B">
              <w:rPr>
                <w:rFonts w:ascii="Tahoma" w:hAnsi="Tahoma" w:cs="Tahoma"/>
                <w:lang w:val="en-US"/>
              </w:rPr>
              <w:t xml:space="preserve"> </w:t>
            </w:r>
            <w:proofErr w:type="spellStart"/>
            <w:r w:rsidR="0085461B" w:rsidRPr="0085461B">
              <w:rPr>
                <w:rFonts w:ascii="Tahoma" w:hAnsi="Tahoma" w:cs="Tahoma"/>
                <w:lang w:val="en-US"/>
              </w:rPr>
              <w:t>prin</w:t>
            </w:r>
            <w:proofErr w:type="spellEnd"/>
            <w:r w:rsidR="0085461B" w:rsidRPr="0085461B">
              <w:rPr>
                <w:rFonts w:ascii="Tahoma" w:hAnsi="Tahoma" w:cs="Tahoma"/>
                <w:lang w:val="en-US"/>
              </w:rPr>
              <w:t xml:space="preserve"> care</w:t>
            </w:r>
            <w:r w:rsidR="0085461B" w:rsidRPr="0085461B">
              <w:rPr>
                <w:rFonts w:ascii="Tahoma" w:hAnsi="Tahoma" w:cs="Tahoma"/>
              </w:rPr>
              <w:t>, după caz:</w:t>
            </w:r>
          </w:p>
          <w:p w14:paraId="610207AF" w14:textId="77777777" w:rsidR="0085461B" w:rsidRPr="0085461B" w:rsidRDefault="0085461B" w:rsidP="0085461B">
            <w:pPr>
              <w:rPr>
                <w:rFonts w:ascii="Tahoma" w:hAnsi="Tahoma" w:cs="Tahoma"/>
              </w:rPr>
            </w:pPr>
            <w:r w:rsidRPr="0085461B">
              <w:rPr>
                <w:rFonts w:ascii="Tahoma" w:hAnsi="Tahoma" w:cs="Tahoma"/>
                <w:lang w:val="en-US"/>
              </w:rPr>
              <w:t>(</w:t>
            </w:r>
            <w:proofErr w:type="spellStart"/>
            <w:r w:rsidRPr="0085461B">
              <w:rPr>
                <w:rFonts w:ascii="Tahoma" w:hAnsi="Tahoma" w:cs="Tahoma"/>
                <w:lang w:val="en-US"/>
              </w:rPr>
              <w:t>i</w:t>
            </w:r>
            <w:proofErr w:type="spellEnd"/>
            <w:r w:rsidRPr="0085461B">
              <w:rPr>
                <w:rFonts w:ascii="Tahoma" w:hAnsi="Tahoma" w:cs="Tahoma"/>
                <w:lang w:val="en-US"/>
              </w:rPr>
              <w:t xml:space="preserve">) </w:t>
            </w:r>
            <w:proofErr w:type="spellStart"/>
            <w:r w:rsidRPr="0085461B">
              <w:rPr>
                <w:rFonts w:ascii="Tahoma" w:hAnsi="Tahoma" w:cs="Tahoma"/>
                <w:lang w:val="en-US"/>
              </w:rPr>
              <w:t>toate</w:t>
            </w:r>
            <w:proofErr w:type="spellEnd"/>
            <w:r w:rsidRPr="0085461B">
              <w:rPr>
                <w:rFonts w:ascii="Tahoma" w:hAnsi="Tahoma" w:cs="Tahoma"/>
                <w:lang w:val="en-US"/>
              </w:rPr>
              <w:t xml:space="preserve"> </w:t>
            </w:r>
            <w:proofErr w:type="spellStart"/>
            <w:r w:rsidRPr="0085461B">
              <w:rPr>
                <w:rFonts w:ascii="Tahoma" w:hAnsi="Tahoma" w:cs="Tahoma"/>
                <w:lang w:val="en-US"/>
              </w:rPr>
              <w:t>drepturile</w:t>
            </w:r>
            <w:proofErr w:type="spellEnd"/>
            <w:r w:rsidRPr="0085461B">
              <w:rPr>
                <w:rFonts w:ascii="Tahoma" w:hAnsi="Tahoma" w:cs="Tahoma"/>
                <w:lang w:val="en-US"/>
              </w:rPr>
              <w:t xml:space="preserve"> </w:t>
            </w:r>
            <w:proofErr w:type="spellStart"/>
            <w:r w:rsidRPr="0085461B">
              <w:rPr>
                <w:rFonts w:ascii="Tahoma" w:hAnsi="Tahoma" w:cs="Tahoma"/>
                <w:lang w:val="en-US"/>
              </w:rPr>
              <w:t>și</w:t>
            </w:r>
            <w:proofErr w:type="spellEnd"/>
            <w:r w:rsidRPr="0085461B">
              <w:rPr>
                <w:rFonts w:ascii="Tahoma" w:hAnsi="Tahoma" w:cs="Tahoma"/>
                <w:lang w:val="en-US"/>
              </w:rPr>
              <w:t xml:space="preserve"> </w:t>
            </w:r>
            <w:proofErr w:type="spellStart"/>
            <w:r w:rsidRPr="0085461B">
              <w:rPr>
                <w:rFonts w:ascii="Tahoma" w:hAnsi="Tahoma" w:cs="Tahoma"/>
                <w:lang w:val="en-US"/>
              </w:rPr>
              <w:t>obligațiile</w:t>
            </w:r>
            <w:proofErr w:type="spellEnd"/>
            <w:r w:rsidRPr="0085461B">
              <w:rPr>
                <w:rFonts w:ascii="Tahoma" w:hAnsi="Tahoma" w:cs="Tahoma"/>
                <w:lang w:val="en-US"/>
              </w:rPr>
              <w:t xml:space="preserve"> </w:t>
            </w:r>
            <w:proofErr w:type="spellStart"/>
            <w:r w:rsidRPr="0085461B">
              <w:rPr>
                <w:rFonts w:ascii="Tahoma" w:hAnsi="Tahoma" w:cs="Tahoma"/>
                <w:lang w:val="en-US"/>
              </w:rPr>
              <w:t>aferente</w:t>
            </w:r>
            <w:proofErr w:type="spellEnd"/>
            <w:r w:rsidRPr="0085461B">
              <w:rPr>
                <w:rFonts w:ascii="Tahoma" w:hAnsi="Tahoma" w:cs="Tahoma"/>
                <w:lang w:val="en-US"/>
              </w:rPr>
              <w:t xml:space="preserve"> </w:t>
            </w:r>
            <w:proofErr w:type="spellStart"/>
            <w:r w:rsidRPr="0085461B">
              <w:rPr>
                <w:rFonts w:ascii="Tahoma" w:hAnsi="Tahoma" w:cs="Tahoma"/>
                <w:lang w:val="en-US"/>
              </w:rPr>
              <w:t>derulării</w:t>
            </w:r>
            <w:proofErr w:type="spellEnd"/>
            <w:r w:rsidRPr="0085461B">
              <w:rPr>
                <w:rFonts w:ascii="Tahoma" w:hAnsi="Tahoma" w:cs="Tahoma"/>
                <w:lang w:val="en-US"/>
              </w:rPr>
              <w:t xml:space="preserve"> </w:t>
            </w:r>
            <w:proofErr w:type="spellStart"/>
            <w:r w:rsidRPr="0085461B">
              <w:rPr>
                <w:rFonts w:ascii="Tahoma" w:hAnsi="Tahoma" w:cs="Tahoma"/>
                <w:lang w:val="en-US"/>
              </w:rPr>
              <w:t>contractului</w:t>
            </w:r>
            <w:proofErr w:type="spellEnd"/>
            <w:r w:rsidRPr="0085461B">
              <w:rPr>
                <w:rFonts w:ascii="Tahoma" w:hAnsi="Tahoma" w:cs="Tahoma"/>
                <w:lang w:val="en-US"/>
              </w:rPr>
              <w:t xml:space="preserve"> sunt </w:t>
            </w:r>
            <w:proofErr w:type="spellStart"/>
            <w:r w:rsidRPr="0085461B">
              <w:rPr>
                <w:rFonts w:ascii="Tahoma" w:hAnsi="Tahoma" w:cs="Tahoma"/>
                <w:lang w:val="en-US"/>
              </w:rPr>
              <w:t>transferate</w:t>
            </w:r>
            <w:proofErr w:type="spellEnd"/>
            <w:r w:rsidRPr="0085461B">
              <w:rPr>
                <w:rFonts w:ascii="Tahoma" w:hAnsi="Tahoma" w:cs="Tahoma"/>
                <w:lang w:val="en-US"/>
              </w:rPr>
              <w:t xml:space="preserve"> de </w:t>
            </w:r>
            <w:proofErr w:type="spellStart"/>
            <w:r w:rsidRPr="0085461B">
              <w:rPr>
                <w:rFonts w:ascii="Tahoma" w:hAnsi="Tahoma" w:cs="Tahoma"/>
                <w:lang w:val="en-US"/>
              </w:rPr>
              <w:t>plin</w:t>
            </w:r>
            <w:proofErr w:type="spellEnd"/>
            <w:r w:rsidRPr="0085461B">
              <w:rPr>
                <w:rFonts w:ascii="Tahoma" w:hAnsi="Tahoma" w:cs="Tahoma"/>
                <w:lang w:val="en-US"/>
              </w:rPr>
              <w:t xml:space="preserve"> </w:t>
            </w:r>
            <w:proofErr w:type="spellStart"/>
            <w:r w:rsidRPr="0085461B">
              <w:rPr>
                <w:rFonts w:ascii="Tahoma" w:hAnsi="Tahoma" w:cs="Tahoma"/>
                <w:lang w:val="en-US"/>
              </w:rPr>
              <w:t>drept</w:t>
            </w:r>
            <w:proofErr w:type="spellEnd"/>
            <w:r w:rsidRPr="0085461B">
              <w:rPr>
                <w:rFonts w:ascii="Tahoma" w:hAnsi="Tahoma" w:cs="Tahoma"/>
                <w:lang w:val="en-US"/>
              </w:rPr>
              <w:t xml:space="preserve"> de </w:t>
            </w:r>
            <w:proofErr w:type="spellStart"/>
            <w:r w:rsidRPr="0085461B">
              <w:rPr>
                <w:rFonts w:ascii="Tahoma" w:hAnsi="Tahoma" w:cs="Tahoma"/>
                <w:lang w:val="en-US"/>
              </w:rPr>
              <w:t>către</w:t>
            </w:r>
            <w:proofErr w:type="spellEnd"/>
            <w:r w:rsidRPr="0085461B">
              <w:rPr>
                <w:rFonts w:ascii="Tahoma" w:hAnsi="Tahoma" w:cs="Tahoma"/>
                <w:lang w:val="en-US"/>
              </w:rPr>
              <w:t xml:space="preserve"> </w:t>
            </w:r>
            <w:proofErr w:type="spellStart"/>
            <w:r w:rsidRPr="0085461B">
              <w:rPr>
                <w:rFonts w:ascii="Tahoma" w:hAnsi="Tahoma" w:cs="Tahoma"/>
                <w:lang w:val="en-US"/>
              </w:rPr>
              <w:t>cedent</w:t>
            </w:r>
            <w:proofErr w:type="spellEnd"/>
            <w:r w:rsidRPr="0085461B">
              <w:rPr>
                <w:rFonts w:ascii="Tahoma" w:hAnsi="Tahoma" w:cs="Tahoma"/>
                <w:lang w:val="en-US"/>
              </w:rPr>
              <w:t xml:space="preserve"> </w:t>
            </w:r>
            <w:proofErr w:type="spellStart"/>
            <w:r w:rsidRPr="0085461B">
              <w:rPr>
                <w:rFonts w:ascii="Tahoma" w:hAnsi="Tahoma" w:cs="Tahoma"/>
                <w:lang w:val="en-US"/>
              </w:rPr>
              <w:t>către</w:t>
            </w:r>
            <w:proofErr w:type="spellEnd"/>
            <w:r w:rsidRPr="0085461B">
              <w:rPr>
                <w:rFonts w:ascii="Tahoma" w:hAnsi="Tahoma" w:cs="Tahoma"/>
                <w:lang w:val="en-US"/>
              </w:rPr>
              <w:t xml:space="preserve"> </w:t>
            </w:r>
            <w:proofErr w:type="spellStart"/>
            <w:r w:rsidRPr="0085461B">
              <w:rPr>
                <w:rFonts w:ascii="Tahoma" w:hAnsi="Tahoma" w:cs="Tahoma"/>
                <w:lang w:val="en-US"/>
              </w:rPr>
              <w:t>cesionar</w:t>
            </w:r>
            <w:proofErr w:type="spellEnd"/>
            <w:r w:rsidRPr="0085461B">
              <w:rPr>
                <w:rFonts w:ascii="Tahoma" w:hAnsi="Tahoma" w:cs="Tahoma"/>
                <w:lang w:val="en-US"/>
              </w:rPr>
              <w:t xml:space="preserve"> </w:t>
            </w:r>
            <w:r w:rsidRPr="0085461B">
              <w:rPr>
                <w:rFonts w:ascii="Tahoma" w:hAnsi="Tahoma" w:cs="Tahoma"/>
              </w:rPr>
              <w:t xml:space="preserve">și să facă dovada încetării activității sale de comercializare </w:t>
            </w:r>
            <w:proofErr w:type="gramStart"/>
            <w:r w:rsidRPr="0085461B">
              <w:rPr>
                <w:rFonts w:ascii="Tahoma" w:hAnsi="Tahoma" w:cs="Tahoma"/>
              </w:rPr>
              <w:t>a</w:t>
            </w:r>
            <w:proofErr w:type="gramEnd"/>
            <w:r w:rsidRPr="0085461B">
              <w:rPr>
                <w:rFonts w:ascii="Tahoma" w:hAnsi="Tahoma" w:cs="Tahoma"/>
              </w:rPr>
              <w:t xml:space="preserve"> energiei electrice; </w:t>
            </w:r>
          </w:p>
          <w:p w14:paraId="25ED9E44" w14:textId="77777777" w:rsidR="0085461B" w:rsidRPr="0085461B" w:rsidRDefault="0085461B" w:rsidP="0085461B">
            <w:pPr>
              <w:rPr>
                <w:rFonts w:ascii="Tahoma" w:hAnsi="Tahoma" w:cs="Tahoma"/>
              </w:rPr>
            </w:pPr>
            <w:r w:rsidRPr="0085461B">
              <w:rPr>
                <w:rFonts w:ascii="Tahoma" w:hAnsi="Tahoma" w:cs="Tahoma"/>
                <w:lang w:val="en-US"/>
              </w:rPr>
              <w:t xml:space="preserve">(ii) </w:t>
            </w:r>
            <w:proofErr w:type="spellStart"/>
            <w:r w:rsidRPr="0085461B">
              <w:rPr>
                <w:rFonts w:ascii="Tahoma" w:hAnsi="Tahoma" w:cs="Tahoma"/>
                <w:lang w:val="en-US"/>
              </w:rPr>
              <w:t>drepturile</w:t>
            </w:r>
            <w:proofErr w:type="spellEnd"/>
            <w:r w:rsidRPr="0085461B">
              <w:rPr>
                <w:rFonts w:ascii="Tahoma" w:hAnsi="Tahoma" w:cs="Tahoma"/>
                <w:lang w:val="en-US"/>
              </w:rPr>
              <w:t xml:space="preserve"> </w:t>
            </w:r>
            <w:proofErr w:type="spellStart"/>
            <w:r w:rsidRPr="0085461B">
              <w:rPr>
                <w:rFonts w:ascii="Tahoma" w:hAnsi="Tahoma" w:cs="Tahoma"/>
                <w:lang w:val="en-US"/>
              </w:rPr>
              <w:t>contractuale</w:t>
            </w:r>
            <w:proofErr w:type="spellEnd"/>
            <w:r w:rsidRPr="0085461B">
              <w:rPr>
                <w:rFonts w:ascii="Tahoma" w:hAnsi="Tahoma" w:cs="Tahoma"/>
                <w:lang w:val="en-US"/>
              </w:rPr>
              <w:t xml:space="preserve"> </w:t>
            </w:r>
            <w:proofErr w:type="spellStart"/>
            <w:r w:rsidRPr="0085461B">
              <w:rPr>
                <w:rFonts w:ascii="Tahoma" w:hAnsi="Tahoma" w:cs="Tahoma"/>
                <w:lang w:val="en-US"/>
              </w:rPr>
              <w:t>privind</w:t>
            </w:r>
            <w:proofErr w:type="spellEnd"/>
            <w:r w:rsidRPr="0085461B">
              <w:rPr>
                <w:rFonts w:ascii="Tahoma" w:hAnsi="Tahoma" w:cs="Tahoma"/>
                <w:lang w:val="en-US"/>
              </w:rPr>
              <w:t xml:space="preserve"> </w:t>
            </w:r>
            <w:proofErr w:type="spellStart"/>
            <w:r w:rsidRPr="0085461B">
              <w:rPr>
                <w:rFonts w:ascii="Tahoma" w:hAnsi="Tahoma" w:cs="Tahoma"/>
                <w:lang w:val="en-US"/>
              </w:rPr>
              <w:t>încasările</w:t>
            </w:r>
            <w:proofErr w:type="spellEnd"/>
            <w:r w:rsidRPr="0085461B">
              <w:rPr>
                <w:rFonts w:ascii="Tahoma" w:hAnsi="Tahoma" w:cs="Tahoma"/>
                <w:lang w:val="en-US"/>
              </w:rPr>
              <w:t xml:space="preserve"> </w:t>
            </w:r>
            <w:proofErr w:type="spellStart"/>
            <w:r w:rsidRPr="0085461B">
              <w:rPr>
                <w:rFonts w:ascii="Tahoma" w:hAnsi="Tahoma" w:cs="Tahoma"/>
                <w:lang w:val="en-US"/>
              </w:rPr>
              <w:t>aferente</w:t>
            </w:r>
            <w:proofErr w:type="spellEnd"/>
            <w:r w:rsidRPr="0085461B">
              <w:rPr>
                <w:rFonts w:ascii="Tahoma" w:hAnsi="Tahoma" w:cs="Tahoma"/>
                <w:lang w:val="en-US"/>
              </w:rPr>
              <w:t xml:space="preserve"> din </w:t>
            </w:r>
            <w:proofErr w:type="spellStart"/>
            <w:r w:rsidRPr="0085461B">
              <w:rPr>
                <w:rFonts w:ascii="Tahoma" w:hAnsi="Tahoma" w:cs="Tahoma"/>
                <w:lang w:val="en-US"/>
              </w:rPr>
              <w:t>cadrul</w:t>
            </w:r>
            <w:proofErr w:type="spellEnd"/>
            <w:r w:rsidRPr="0085461B">
              <w:rPr>
                <w:rFonts w:ascii="Tahoma" w:hAnsi="Tahoma" w:cs="Tahoma"/>
                <w:lang w:val="en-US"/>
              </w:rPr>
              <w:t xml:space="preserve"> </w:t>
            </w:r>
            <w:proofErr w:type="spellStart"/>
            <w:r w:rsidRPr="0085461B">
              <w:rPr>
                <w:rFonts w:ascii="Tahoma" w:hAnsi="Tahoma" w:cs="Tahoma"/>
                <w:lang w:val="en-US"/>
              </w:rPr>
              <w:t>contractului</w:t>
            </w:r>
            <w:proofErr w:type="spellEnd"/>
            <w:r w:rsidRPr="0085461B">
              <w:rPr>
                <w:rFonts w:ascii="Tahoma" w:hAnsi="Tahoma" w:cs="Tahoma"/>
                <w:lang w:val="en-US"/>
              </w:rPr>
              <w:t xml:space="preserve"> sunt </w:t>
            </w:r>
            <w:proofErr w:type="spellStart"/>
            <w:r w:rsidRPr="0085461B">
              <w:rPr>
                <w:rFonts w:ascii="Tahoma" w:hAnsi="Tahoma" w:cs="Tahoma"/>
                <w:lang w:val="en-US"/>
              </w:rPr>
              <w:t>transferate</w:t>
            </w:r>
            <w:proofErr w:type="spellEnd"/>
            <w:r w:rsidRPr="0085461B">
              <w:rPr>
                <w:rFonts w:ascii="Tahoma" w:hAnsi="Tahoma" w:cs="Tahoma"/>
                <w:lang w:val="en-US"/>
              </w:rPr>
              <w:t xml:space="preserve"> de </w:t>
            </w:r>
            <w:proofErr w:type="spellStart"/>
            <w:r w:rsidRPr="0085461B">
              <w:rPr>
                <w:rFonts w:ascii="Tahoma" w:hAnsi="Tahoma" w:cs="Tahoma"/>
                <w:lang w:val="en-US"/>
              </w:rPr>
              <w:lastRenderedPageBreak/>
              <w:t>plin</w:t>
            </w:r>
            <w:proofErr w:type="spellEnd"/>
            <w:r w:rsidRPr="0085461B">
              <w:rPr>
                <w:rFonts w:ascii="Tahoma" w:hAnsi="Tahoma" w:cs="Tahoma"/>
                <w:lang w:val="en-US"/>
              </w:rPr>
              <w:t xml:space="preserve"> </w:t>
            </w:r>
            <w:proofErr w:type="spellStart"/>
            <w:r w:rsidRPr="0085461B">
              <w:rPr>
                <w:rFonts w:ascii="Tahoma" w:hAnsi="Tahoma" w:cs="Tahoma"/>
                <w:lang w:val="en-US"/>
              </w:rPr>
              <w:t>drept</w:t>
            </w:r>
            <w:proofErr w:type="spellEnd"/>
            <w:r w:rsidRPr="0085461B">
              <w:rPr>
                <w:rFonts w:ascii="Tahoma" w:hAnsi="Tahoma" w:cs="Tahoma"/>
                <w:lang w:val="en-US"/>
              </w:rPr>
              <w:t xml:space="preserve"> de </w:t>
            </w:r>
            <w:proofErr w:type="spellStart"/>
            <w:r w:rsidRPr="0085461B">
              <w:rPr>
                <w:rFonts w:ascii="Tahoma" w:hAnsi="Tahoma" w:cs="Tahoma"/>
                <w:lang w:val="en-US"/>
              </w:rPr>
              <w:t>către</w:t>
            </w:r>
            <w:proofErr w:type="spellEnd"/>
            <w:r w:rsidRPr="0085461B">
              <w:rPr>
                <w:rFonts w:ascii="Tahoma" w:hAnsi="Tahoma" w:cs="Tahoma"/>
                <w:lang w:val="en-US"/>
              </w:rPr>
              <w:t xml:space="preserve"> </w:t>
            </w:r>
            <w:proofErr w:type="spellStart"/>
            <w:r w:rsidRPr="0085461B">
              <w:rPr>
                <w:rFonts w:ascii="Tahoma" w:hAnsi="Tahoma" w:cs="Tahoma"/>
                <w:lang w:val="en-US"/>
              </w:rPr>
              <w:t>cedent</w:t>
            </w:r>
            <w:proofErr w:type="spellEnd"/>
            <w:r w:rsidRPr="0085461B">
              <w:rPr>
                <w:rFonts w:ascii="Tahoma" w:hAnsi="Tahoma" w:cs="Tahoma"/>
                <w:lang w:val="en-US"/>
              </w:rPr>
              <w:t xml:space="preserve"> </w:t>
            </w:r>
            <w:proofErr w:type="spellStart"/>
            <w:r w:rsidRPr="0085461B">
              <w:rPr>
                <w:rFonts w:ascii="Tahoma" w:hAnsi="Tahoma" w:cs="Tahoma"/>
                <w:lang w:val="en-US"/>
              </w:rPr>
              <w:t>către</w:t>
            </w:r>
            <w:proofErr w:type="spellEnd"/>
            <w:r w:rsidRPr="0085461B">
              <w:rPr>
                <w:rFonts w:ascii="Tahoma" w:hAnsi="Tahoma" w:cs="Tahoma"/>
                <w:lang w:val="en-US"/>
              </w:rPr>
              <w:t xml:space="preserve"> banca </w:t>
            </w:r>
            <w:proofErr w:type="spellStart"/>
            <w:r w:rsidRPr="0085461B">
              <w:rPr>
                <w:rFonts w:ascii="Tahoma" w:hAnsi="Tahoma" w:cs="Tahoma"/>
                <w:lang w:val="en-US"/>
              </w:rPr>
              <w:t>sa</w:t>
            </w:r>
            <w:proofErr w:type="spellEnd"/>
            <w:r w:rsidRPr="0085461B">
              <w:rPr>
                <w:rFonts w:ascii="Tahoma" w:hAnsi="Tahoma" w:cs="Tahoma"/>
                <w:lang w:val="en-US"/>
              </w:rPr>
              <w:t xml:space="preserve">. </w:t>
            </w:r>
          </w:p>
          <w:p w14:paraId="6A40C913" w14:textId="53945310" w:rsidR="001C1A95" w:rsidRPr="00390D9F" w:rsidRDefault="001C1A95" w:rsidP="001C1A95">
            <w:pPr>
              <w:pStyle w:val="BodyText"/>
              <w:spacing w:before="120" w:after="120"/>
              <w:jc w:val="both"/>
              <w:rPr>
                <w:rFonts w:ascii="Tahoma" w:hAnsi="Tahoma" w:cs="Tahoma"/>
                <w:bCs/>
              </w:rPr>
            </w:pPr>
          </w:p>
        </w:tc>
      </w:tr>
      <w:tr w:rsidR="00B65068" w:rsidRPr="00596C1B" w14:paraId="6CDAA0CE" w14:textId="77777777" w:rsidTr="00390D9F">
        <w:trPr>
          <w:trHeight w:val="726"/>
        </w:trPr>
        <w:tc>
          <w:tcPr>
            <w:tcW w:w="1311" w:type="dxa"/>
          </w:tcPr>
          <w:p w14:paraId="2AB8EC94" w14:textId="69CA213F" w:rsidR="00B65068" w:rsidRPr="00596C1B" w:rsidRDefault="00B65068" w:rsidP="00B65068">
            <w:pPr>
              <w:autoSpaceDE w:val="0"/>
              <w:autoSpaceDN w:val="0"/>
              <w:adjustRightInd w:val="0"/>
              <w:jc w:val="center"/>
              <w:rPr>
                <w:rFonts w:ascii="Tahoma" w:hAnsi="Tahoma" w:cs="Tahoma"/>
                <w:b/>
              </w:rPr>
            </w:pPr>
            <w:r w:rsidRPr="00596C1B">
              <w:rPr>
                <w:rFonts w:ascii="Tahoma" w:hAnsi="Tahoma" w:cs="Tahoma"/>
                <w:b/>
              </w:rPr>
              <w:lastRenderedPageBreak/>
              <w:t>Art.25.</w:t>
            </w:r>
          </w:p>
        </w:tc>
        <w:tc>
          <w:tcPr>
            <w:tcW w:w="3526" w:type="dxa"/>
          </w:tcPr>
          <w:p w14:paraId="450367A2" w14:textId="77777777" w:rsidR="00B65068" w:rsidRPr="00596C1B" w:rsidRDefault="00B65068" w:rsidP="00B65068">
            <w:pPr>
              <w:jc w:val="both"/>
              <w:rPr>
                <w:rFonts w:ascii="Tahoma" w:hAnsi="Tahoma" w:cs="Tahoma"/>
              </w:rPr>
            </w:pPr>
            <w:r w:rsidRPr="00596C1B">
              <w:rPr>
                <w:rFonts w:ascii="Tahoma" w:hAnsi="Tahoma" w:cs="Tahoma"/>
              </w:rPr>
              <w:t>Întreruperea livrărilor de energie</w:t>
            </w:r>
          </w:p>
          <w:p w14:paraId="2EAB8D7E" w14:textId="77777777" w:rsidR="00B65068" w:rsidRPr="00596C1B" w:rsidRDefault="00B65068" w:rsidP="00B65068">
            <w:pPr>
              <w:pStyle w:val="BodyText"/>
              <w:spacing w:before="120" w:after="120"/>
              <w:jc w:val="both"/>
              <w:rPr>
                <w:rFonts w:ascii="Tahoma" w:hAnsi="Tahoma" w:cs="Tahoma"/>
                <w:sz w:val="22"/>
                <w:szCs w:val="22"/>
                <w:lang w:val="ro-RO"/>
              </w:rPr>
            </w:pPr>
            <w:r w:rsidRPr="00596C1B">
              <w:rPr>
                <w:rFonts w:ascii="Tahoma" w:hAnsi="Tahoma" w:cs="Tahoma"/>
                <w:sz w:val="22"/>
                <w:szCs w:val="22"/>
                <w:lang w:val="ro-RO"/>
              </w:rPr>
              <w:t>(1) Întreruperea livrării de energie din iniţiativa Vânzătorului, înainte de data incetării contractului, poate fi dispusă cu respectarea următoarelor:</w:t>
            </w:r>
          </w:p>
          <w:p w14:paraId="065FD3DF" w14:textId="77777777" w:rsidR="00B65068" w:rsidRPr="00596C1B" w:rsidRDefault="00B65068" w:rsidP="00B65068">
            <w:pPr>
              <w:pStyle w:val="BodyText"/>
              <w:numPr>
                <w:ilvl w:val="0"/>
                <w:numId w:val="8"/>
              </w:numPr>
              <w:tabs>
                <w:tab w:val="left" w:pos="292"/>
              </w:tabs>
              <w:spacing w:before="120" w:after="120"/>
              <w:ind w:left="9" w:hanging="9"/>
              <w:jc w:val="both"/>
              <w:rPr>
                <w:rFonts w:ascii="Tahoma" w:hAnsi="Tahoma" w:cs="Tahoma"/>
                <w:sz w:val="22"/>
                <w:szCs w:val="22"/>
                <w:lang w:val="ro-RO"/>
              </w:rPr>
            </w:pPr>
            <w:r w:rsidRPr="00596C1B">
              <w:rPr>
                <w:rFonts w:ascii="Tahoma" w:hAnsi="Tahoma" w:cs="Tahoma"/>
                <w:sz w:val="22"/>
                <w:szCs w:val="22"/>
                <w:lang w:val="ro-RO"/>
              </w:rPr>
              <w:t xml:space="preserve">au trecut mai mult de 3 (trei) zile lucrătoare de la termenul limită de plată a facturilor emise conform art. 12, iar Cumpărătorul nu a achitat suma restantă; </w:t>
            </w:r>
          </w:p>
          <w:p w14:paraId="254FD539" w14:textId="77777777" w:rsidR="00B65068" w:rsidRPr="00596C1B" w:rsidRDefault="00B65068" w:rsidP="00B65068">
            <w:pPr>
              <w:pStyle w:val="BodyText"/>
              <w:numPr>
                <w:ilvl w:val="0"/>
                <w:numId w:val="8"/>
              </w:numPr>
              <w:tabs>
                <w:tab w:val="left" w:pos="292"/>
              </w:tabs>
              <w:spacing w:before="120" w:after="120"/>
              <w:ind w:left="9" w:hanging="9"/>
              <w:jc w:val="both"/>
              <w:rPr>
                <w:rFonts w:ascii="Tahoma" w:hAnsi="Tahoma" w:cs="Tahoma"/>
                <w:sz w:val="22"/>
                <w:szCs w:val="22"/>
                <w:lang w:val="ro-RO"/>
              </w:rPr>
            </w:pPr>
            <w:r w:rsidRPr="00596C1B">
              <w:rPr>
                <w:rFonts w:ascii="Tahoma" w:hAnsi="Tahoma" w:cs="Tahoma"/>
                <w:sz w:val="22"/>
                <w:szCs w:val="22"/>
                <w:lang w:val="ro-RO"/>
              </w:rPr>
              <w:t>Vânzătorul a transmis Cumpărătorului un preaviz după expirarea termenului limită de plată a facturilor, iar Cumpărătorul nu a achitat suma restantă;</w:t>
            </w:r>
          </w:p>
          <w:p w14:paraId="02B3C2ED" w14:textId="77777777" w:rsidR="00B65068" w:rsidRPr="00596C1B" w:rsidRDefault="00B65068" w:rsidP="00B65068">
            <w:pPr>
              <w:pStyle w:val="BodyText"/>
              <w:numPr>
                <w:ilvl w:val="0"/>
                <w:numId w:val="8"/>
              </w:numPr>
              <w:tabs>
                <w:tab w:val="left" w:pos="292"/>
              </w:tabs>
              <w:spacing w:before="120" w:after="120"/>
              <w:ind w:left="9" w:hanging="9"/>
              <w:jc w:val="both"/>
              <w:rPr>
                <w:rFonts w:ascii="Tahoma" w:hAnsi="Tahoma" w:cs="Tahoma"/>
                <w:sz w:val="22"/>
                <w:szCs w:val="22"/>
                <w:lang w:val="ro-RO"/>
              </w:rPr>
            </w:pPr>
            <w:r w:rsidRPr="00596C1B">
              <w:rPr>
                <w:rFonts w:ascii="Tahoma" w:hAnsi="Tahoma" w:cs="Tahoma"/>
                <w:sz w:val="22"/>
                <w:szCs w:val="22"/>
                <w:lang w:val="ro-RO"/>
              </w:rPr>
              <w:t>au trecut 3 (trei) zile lucrătoare de la data transmiterii preavizului şi suma restantă nu a fost achitată, termen după care Vânzătorul poate decide întreruperea livrării de energie electrică la Cumpărător şi executarea garanţiei bancare, în vederea recuperării tuturor obligaţiilor de plată ale Cumpărătorului, până în momentul întreruperii livrărilor;</w:t>
            </w:r>
          </w:p>
          <w:p w14:paraId="4549C20F" w14:textId="77777777" w:rsidR="00B65068" w:rsidRPr="00596C1B" w:rsidRDefault="00B65068" w:rsidP="00B65068">
            <w:pPr>
              <w:pStyle w:val="BodyText"/>
              <w:spacing w:before="120" w:after="120"/>
              <w:ind w:left="9" w:hanging="9"/>
              <w:jc w:val="both"/>
              <w:rPr>
                <w:rFonts w:ascii="Tahoma" w:hAnsi="Tahoma" w:cs="Tahoma"/>
                <w:sz w:val="22"/>
                <w:szCs w:val="22"/>
                <w:lang w:val="ro-RO"/>
              </w:rPr>
            </w:pPr>
            <w:r w:rsidRPr="00596C1B">
              <w:rPr>
                <w:rFonts w:ascii="Tahoma" w:hAnsi="Tahoma" w:cs="Tahoma"/>
                <w:sz w:val="22"/>
                <w:szCs w:val="22"/>
                <w:lang w:val="ro-RO"/>
              </w:rPr>
              <w:lastRenderedPageBreak/>
              <w:t>(2) Reluarea livrării energiei electrice se poate realiza, după</w:t>
            </w:r>
            <w:r w:rsidRPr="00596C1B">
              <w:rPr>
                <w:rFonts w:ascii="Tahoma" w:hAnsi="Tahoma" w:cs="Tahoma"/>
                <w:b/>
                <w:sz w:val="22"/>
                <w:szCs w:val="22"/>
                <w:lang w:val="ro-RO"/>
              </w:rPr>
              <w:t xml:space="preserve"> </w:t>
            </w:r>
            <w:r w:rsidRPr="00596C1B">
              <w:rPr>
                <w:rFonts w:ascii="Tahoma" w:hAnsi="Tahoma" w:cs="Tahoma"/>
                <w:sz w:val="22"/>
                <w:szCs w:val="22"/>
                <w:lang w:val="ro-RO"/>
              </w:rPr>
              <w:t xml:space="preserve">achitarea tuturor obligaţiilor de plată către Vânzător (sume facturate şi penalizări pentru întârzierea la plată) şi numai după ce Cumpărătorul reîntregeşte scrisoarea de garanţie bancară conform art. 16, în termen de maximum 3 (trei) zile lucrătoare de la întreruperea livrării. Reluarea livrării se face în termen de cel mult 2 (două) zile lucrătoare de la primirea la Vânzător a solicitării Cumpărătorului de reluare a livrărilor însoţită de documentele care atestă îndeplinirea tuturor obligaţiilor de plată prevăzute în acest articol. </w:t>
            </w:r>
          </w:p>
          <w:p w14:paraId="1358A6AF" w14:textId="36931E6F" w:rsidR="00B65068" w:rsidRPr="00596C1B" w:rsidRDefault="00B65068" w:rsidP="00B65068">
            <w:pPr>
              <w:jc w:val="both"/>
              <w:rPr>
                <w:rFonts w:ascii="Tahoma" w:hAnsi="Tahoma" w:cs="Tahoma"/>
              </w:rPr>
            </w:pPr>
          </w:p>
        </w:tc>
        <w:tc>
          <w:tcPr>
            <w:tcW w:w="3694" w:type="dxa"/>
          </w:tcPr>
          <w:p w14:paraId="092BAACF" w14:textId="18E04A4F" w:rsidR="00B65068" w:rsidRPr="00596C1B" w:rsidRDefault="00B65068" w:rsidP="00B65068">
            <w:pPr>
              <w:rPr>
                <w:rFonts w:ascii="Tahoma" w:hAnsi="Tahoma" w:cs="Tahoma"/>
                <w:bCs/>
              </w:rPr>
            </w:pPr>
            <w:r w:rsidRPr="00596C1B">
              <w:rPr>
                <w:rFonts w:ascii="Tahoma" w:hAnsi="Tahoma" w:cs="Tahoma"/>
                <w:bCs/>
              </w:rPr>
              <w:lastRenderedPageBreak/>
              <w:t>Ar trebui adaugat un paragraf suplimentar, care ar permite Vanzatorului sa perceapa Cumparatorului cantitatea de energie electrică nelivrata din cauza intreruperii livrarii de energie electrica. Aceasta compensatie ar trebui calculata în conformitate cu articolul 26. In situatia intreruperii livrarii, Vanzatorul este partea care nu este in culpa și ar trebui sa fie despagubit pentru toate daunele cauzate ca urmare a incalcarii contractului de catre Cumparator.</w:t>
            </w:r>
          </w:p>
          <w:p w14:paraId="4AFF54E6" w14:textId="153D67E9" w:rsidR="00B65068" w:rsidRPr="001C1A95" w:rsidRDefault="001C1A95" w:rsidP="00B65068">
            <w:pPr>
              <w:jc w:val="both"/>
              <w:rPr>
                <w:rFonts w:ascii="Tahoma" w:hAnsi="Tahoma" w:cs="Tahoma"/>
                <w:bCs/>
              </w:rPr>
            </w:pPr>
            <w:r w:rsidRPr="001C1A95">
              <w:rPr>
                <w:rFonts w:ascii="Tahoma" w:hAnsi="Tahoma" w:cs="Tahoma"/>
                <w:bCs/>
              </w:rPr>
              <w:t>(GEN-I, trgovanje in prodaja elektricne energije, d.o.o.)</w:t>
            </w:r>
          </w:p>
        </w:tc>
        <w:tc>
          <w:tcPr>
            <w:tcW w:w="3093" w:type="dxa"/>
          </w:tcPr>
          <w:p w14:paraId="4068E6C7" w14:textId="12B3E912" w:rsidR="00B65068" w:rsidRPr="00390D9F" w:rsidRDefault="0085461B" w:rsidP="00390D9F">
            <w:pPr>
              <w:rPr>
                <w:rFonts w:ascii="Tahoma" w:hAnsi="Tahoma" w:cs="Tahoma"/>
                <w:bCs/>
              </w:rPr>
            </w:pPr>
            <w:r>
              <w:rPr>
                <w:rFonts w:ascii="Tahoma" w:hAnsi="Tahoma" w:cs="Tahoma"/>
                <w:bCs/>
              </w:rPr>
              <w:t>S</w:t>
            </w:r>
            <w:r w:rsidRPr="00B22425">
              <w:rPr>
                <w:rFonts w:ascii="Tahoma" w:hAnsi="Tahoma" w:cs="Tahoma"/>
                <w:bCs/>
              </w:rPr>
              <w:t>olicitarea de modificare a textului</w:t>
            </w:r>
            <w:r>
              <w:rPr>
                <w:rFonts w:ascii="Tahoma" w:hAnsi="Tahoma" w:cs="Tahoma"/>
                <w:bCs/>
              </w:rPr>
              <w:t xml:space="preserve"> este neclară. Pentru evitarea oricărui dubiu vă sugerăm să formulați propunerea de text care să fie inclusă în textul contractului. Această propunere poate face obiectul unui nou proces de consultare publică</w:t>
            </w:r>
            <w:r w:rsidRPr="00B22425">
              <w:rPr>
                <w:rFonts w:ascii="Tahoma" w:hAnsi="Tahoma" w:cs="Tahoma"/>
                <w:bCs/>
              </w:rPr>
              <w:t>.</w:t>
            </w:r>
            <w:r w:rsidR="00C51E0A">
              <w:rPr>
                <w:rFonts w:ascii="Tahoma" w:hAnsi="Tahoma" w:cs="Tahoma"/>
                <w:bCs/>
              </w:rPr>
              <w:t xml:space="preserve">Considerăm că nu este cazul să dublăm prevederile art. 26 în cadrul art. 25. </w:t>
            </w:r>
          </w:p>
        </w:tc>
        <w:tc>
          <w:tcPr>
            <w:tcW w:w="3624" w:type="dxa"/>
          </w:tcPr>
          <w:p w14:paraId="136A375D" w14:textId="77777777" w:rsidR="00B65068" w:rsidRPr="00390D9F" w:rsidRDefault="00B65068" w:rsidP="00390D9F">
            <w:pPr>
              <w:rPr>
                <w:rFonts w:ascii="Tahoma" w:hAnsi="Tahoma" w:cs="Tahoma"/>
                <w:bCs/>
              </w:rPr>
            </w:pPr>
          </w:p>
        </w:tc>
      </w:tr>
      <w:tr w:rsidR="00B65068" w:rsidRPr="00596C1B" w14:paraId="5CF1C8D2" w14:textId="77777777" w:rsidTr="00C51E0A">
        <w:trPr>
          <w:trHeight w:val="726"/>
        </w:trPr>
        <w:tc>
          <w:tcPr>
            <w:tcW w:w="1311" w:type="dxa"/>
          </w:tcPr>
          <w:p w14:paraId="6353720A" w14:textId="44EA40F0" w:rsidR="00B65068" w:rsidRPr="00596C1B" w:rsidRDefault="00B65068" w:rsidP="00B65068">
            <w:pPr>
              <w:autoSpaceDE w:val="0"/>
              <w:autoSpaceDN w:val="0"/>
              <w:adjustRightInd w:val="0"/>
              <w:jc w:val="center"/>
              <w:rPr>
                <w:rFonts w:ascii="Tahoma" w:hAnsi="Tahoma" w:cs="Tahoma"/>
                <w:b/>
              </w:rPr>
            </w:pPr>
            <w:r w:rsidRPr="00596C1B">
              <w:rPr>
                <w:rFonts w:ascii="Tahoma" w:hAnsi="Tahoma" w:cs="Tahoma"/>
                <w:b/>
              </w:rPr>
              <w:t>Art.25.(3)</w:t>
            </w:r>
          </w:p>
        </w:tc>
        <w:tc>
          <w:tcPr>
            <w:tcW w:w="3526" w:type="dxa"/>
          </w:tcPr>
          <w:p w14:paraId="134ACD4A" w14:textId="2E9551CF" w:rsidR="00B65068" w:rsidRPr="00596C1B" w:rsidRDefault="00B65068" w:rsidP="00B65068">
            <w:pPr>
              <w:jc w:val="both"/>
              <w:rPr>
                <w:rFonts w:ascii="Tahoma" w:hAnsi="Tahoma" w:cs="Tahoma"/>
              </w:rPr>
            </w:pPr>
            <w:r w:rsidRPr="00596C1B">
              <w:rPr>
                <w:rFonts w:ascii="Tahoma" w:hAnsi="Tahoma" w:cs="Tahoma"/>
              </w:rPr>
              <w:t>În cazul în care reluarea livrării nu este solicitată în scris de către Cumpărător, conform prevederilor prezentului articol, contractul este considerat că încetează de drept. Aceste prevederi nu sunt aplicabile în cazul în care a intervenit rezilierea de drept a Contractului conform art. 26 lit.a).</w:t>
            </w:r>
          </w:p>
        </w:tc>
        <w:tc>
          <w:tcPr>
            <w:tcW w:w="3694" w:type="dxa"/>
          </w:tcPr>
          <w:p w14:paraId="548D00BC" w14:textId="7B624546" w:rsidR="00B65068" w:rsidRPr="00596C1B" w:rsidRDefault="00B65068" w:rsidP="00B65068">
            <w:pPr>
              <w:jc w:val="both"/>
              <w:rPr>
                <w:rFonts w:ascii="Tahoma" w:hAnsi="Tahoma" w:cs="Tahoma"/>
                <w:bCs/>
              </w:rPr>
            </w:pPr>
            <w:r w:rsidRPr="00596C1B">
              <w:rPr>
                <w:rFonts w:ascii="Tahoma" w:hAnsi="Tahoma" w:cs="Tahoma"/>
                <w:bCs/>
              </w:rPr>
              <w:t>Se va elimina referirea la „denuntarea unilatarela” a Cumparatorului, deoarece Ordinul ANRE interzice denuntarea unilaterala.</w:t>
            </w:r>
          </w:p>
          <w:p w14:paraId="40620071" w14:textId="77777777" w:rsidR="00B65068" w:rsidRPr="00596C1B" w:rsidRDefault="00B65068" w:rsidP="00B65068">
            <w:pPr>
              <w:jc w:val="both"/>
              <w:rPr>
                <w:rFonts w:ascii="Tahoma" w:hAnsi="Tahoma" w:cs="Tahoma"/>
                <w:bCs/>
              </w:rPr>
            </w:pPr>
          </w:p>
          <w:p w14:paraId="6B727036" w14:textId="77777777" w:rsidR="00B65068" w:rsidRDefault="00B65068" w:rsidP="00B65068">
            <w:pPr>
              <w:jc w:val="both"/>
              <w:rPr>
                <w:rFonts w:ascii="Tahoma" w:hAnsi="Tahoma" w:cs="Tahoma"/>
                <w:bCs/>
              </w:rPr>
            </w:pPr>
            <w:r w:rsidRPr="00596C1B">
              <w:rPr>
                <w:rFonts w:ascii="Tahoma" w:hAnsi="Tahoma" w:cs="Tahoma"/>
                <w:bCs/>
              </w:rPr>
              <w:t xml:space="preserve">Daca Cumparatorul indeplineste toate conditiile pentru reluarea livrarii, Vanzatorul trebuie sa reia livrarile fara notificarea Cumparatorului, deoarece, in acest caz, obligatiile contractuale isi reiau efectele. Nu vedem niciun motiv pentru niciuna dintre parti sa aiba </w:t>
            </w:r>
            <w:r w:rsidRPr="00596C1B">
              <w:rPr>
                <w:rFonts w:ascii="Tahoma" w:hAnsi="Tahoma" w:cs="Tahoma"/>
                <w:bCs/>
              </w:rPr>
              <w:lastRenderedPageBreak/>
              <w:t>dreptul sa decida in aceasta situatie daca livrarile vor continea sau nu. Propunem astfel eliminarea intregului paragraf.</w:t>
            </w:r>
          </w:p>
          <w:p w14:paraId="37B259B0" w14:textId="2047BE75" w:rsidR="00C51E0A" w:rsidRPr="00596C1B" w:rsidRDefault="00C51E0A" w:rsidP="00B65068">
            <w:pPr>
              <w:jc w:val="both"/>
              <w:rPr>
                <w:rFonts w:ascii="Tahoma" w:hAnsi="Tahoma" w:cs="Tahoma"/>
                <w:b/>
                <w:bCs/>
              </w:rPr>
            </w:pPr>
            <w:r w:rsidRPr="001C1A95">
              <w:rPr>
                <w:rFonts w:ascii="Tahoma" w:hAnsi="Tahoma" w:cs="Tahoma"/>
                <w:bCs/>
              </w:rPr>
              <w:t>(GEN-I, trgovanje in prodaja elektricne energije, d.o.o.)</w:t>
            </w:r>
          </w:p>
        </w:tc>
        <w:tc>
          <w:tcPr>
            <w:tcW w:w="3093" w:type="dxa"/>
          </w:tcPr>
          <w:p w14:paraId="50278B8E" w14:textId="1204EAA5" w:rsidR="00B65068" w:rsidRPr="00497968" w:rsidRDefault="0085461B" w:rsidP="00C51E0A">
            <w:pPr>
              <w:rPr>
                <w:rFonts w:ascii="Tahoma" w:hAnsi="Tahoma" w:cs="Tahoma"/>
                <w:bCs/>
                <w:lang w:val="en-US"/>
              </w:rPr>
            </w:pPr>
            <w:r>
              <w:rPr>
                <w:rFonts w:ascii="Tahoma" w:hAnsi="Tahoma" w:cs="Tahoma"/>
                <w:bCs/>
              </w:rPr>
              <w:lastRenderedPageBreak/>
              <w:t>S</w:t>
            </w:r>
            <w:r w:rsidRPr="00B22425">
              <w:rPr>
                <w:rFonts w:ascii="Tahoma" w:hAnsi="Tahoma" w:cs="Tahoma"/>
                <w:bCs/>
              </w:rPr>
              <w:t>olicitarea de modificare a textului</w:t>
            </w:r>
            <w:r>
              <w:rPr>
                <w:rFonts w:ascii="Tahoma" w:hAnsi="Tahoma" w:cs="Tahoma"/>
                <w:bCs/>
              </w:rPr>
              <w:t xml:space="preserve"> este neclară. Pentru evitarea oricărui dubiu vă sugerăm să formulați propunerea de text care să fie inclusă în textul contractului. Această propunere poate face obiectul unui nou proces de consultare publică</w:t>
            </w:r>
            <w:r w:rsidRPr="00B22425">
              <w:rPr>
                <w:rFonts w:ascii="Tahoma" w:hAnsi="Tahoma" w:cs="Tahoma"/>
                <w:bCs/>
              </w:rPr>
              <w:t>.</w:t>
            </w:r>
            <w:r w:rsidR="00C51E0A">
              <w:rPr>
                <w:rFonts w:ascii="Tahoma" w:hAnsi="Tahoma" w:cs="Tahoma"/>
                <w:bCs/>
              </w:rPr>
              <w:t xml:space="preserve">Nu se regăsește formularea </w:t>
            </w:r>
            <w:r w:rsidR="00C51E0A" w:rsidRPr="00596C1B">
              <w:rPr>
                <w:rFonts w:ascii="Tahoma" w:hAnsi="Tahoma" w:cs="Tahoma"/>
                <w:bCs/>
              </w:rPr>
              <w:t>„denuntarea unilatarela”</w:t>
            </w:r>
            <w:r w:rsidR="00497968">
              <w:rPr>
                <w:rFonts w:ascii="Tahoma" w:hAnsi="Tahoma" w:cs="Tahoma"/>
                <w:bCs/>
              </w:rPr>
              <w:t xml:space="preserve"> în articolul menționat.</w:t>
            </w:r>
          </w:p>
        </w:tc>
        <w:tc>
          <w:tcPr>
            <w:tcW w:w="3624" w:type="dxa"/>
          </w:tcPr>
          <w:p w14:paraId="18219F87" w14:textId="77777777" w:rsidR="00B65068" w:rsidRPr="00C51E0A" w:rsidRDefault="00B65068" w:rsidP="00C51E0A">
            <w:pPr>
              <w:rPr>
                <w:rFonts w:ascii="Tahoma" w:hAnsi="Tahoma" w:cs="Tahoma"/>
                <w:bCs/>
              </w:rPr>
            </w:pPr>
          </w:p>
        </w:tc>
      </w:tr>
      <w:tr w:rsidR="00B65068" w:rsidRPr="00596C1B" w14:paraId="01239440" w14:textId="77777777" w:rsidTr="00C51E0A">
        <w:trPr>
          <w:trHeight w:val="726"/>
        </w:trPr>
        <w:tc>
          <w:tcPr>
            <w:tcW w:w="1311" w:type="dxa"/>
            <w:vMerge w:val="restart"/>
          </w:tcPr>
          <w:p w14:paraId="5BF7DE45" w14:textId="70E601B2" w:rsidR="00B65068" w:rsidRPr="00596C1B" w:rsidRDefault="00B65068" w:rsidP="00B65068">
            <w:pPr>
              <w:autoSpaceDE w:val="0"/>
              <w:autoSpaceDN w:val="0"/>
              <w:adjustRightInd w:val="0"/>
              <w:jc w:val="center"/>
              <w:rPr>
                <w:rFonts w:ascii="Tahoma" w:hAnsi="Tahoma" w:cs="Tahoma"/>
                <w:b/>
              </w:rPr>
            </w:pPr>
            <w:bookmarkStart w:id="3" w:name="_Hlk10540300"/>
            <w:r w:rsidRPr="00596C1B">
              <w:rPr>
                <w:rFonts w:ascii="Tahoma" w:hAnsi="Tahoma" w:cs="Tahoma"/>
                <w:b/>
              </w:rPr>
              <w:t>Art.26.</w:t>
            </w:r>
          </w:p>
        </w:tc>
        <w:tc>
          <w:tcPr>
            <w:tcW w:w="3526" w:type="dxa"/>
            <w:vMerge w:val="restart"/>
          </w:tcPr>
          <w:p w14:paraId="0D9C775F" w14:textId="77777777" w:rsidR="00B65068" w:rsidRPr="00596C1B" w:rsidRDefault="00B65068" w:rsidP="00B65068">
            <w:pPr>
              <w:jc w:val="both"/>
              <w:rPr>
                <w:rFonts w:ascii="Tahoma" w:hAnsi="Tahoma" w:cs="Tahoma"/>
              </w:rPr>
            </w:pPr>
            <w:r w:rsidRPr="00596C1B">
              <w:rPr>
                <w:rFonts w:ascii="Tahoma" w:hAnsi="Tahoma" w:cs="Tahoma"/>
              </w:rPr>
              <w:t>Rezilierea contractului</w:t>
            </w:r>
          </w:p>
          <w:p w14:paraId="0843C79B" w14:textId="77777777" w:rsidR="00B65068" w:rsidRPr="00596C1B" w:rsidRDefault="00B65068" w:rsidP="00B65068">
            <w:pPr>
              <w:jc w:val="both"/>
              <w:rPr>
                <w:rFonts w:ascii="Tahoma" w:hAnsi="Tahoma" w:cs="Tahoma"/>
              </w:rPr>
            </w:pPr>
            <w:r w:rsidRPr="00596C1B">
              <w:rPr>
                <w:rFonts w:ascii="Tahoma" w:hAnsi="Tahoma" w:cs="Tahoma"/>
              </w:rPr>
              <w:t>(1) Rezilierea contractului are loc de drept, fără punerea în întârziere şi fără intervenţia instanţei în următoarele cazuri, cu respectarea condițiilor de la alin (2) și (3):</w:t>
            </w:r>
          </w:p>
          <w:p w14:paraId="2B4D374A" w14:textId="77777777" w:rsidR="00B65068" w:rsidRPr="00596C1B" w:rsidRDefault="00B65068" w:rsidP="00B65068">
            <w:pPr>
              <w:tabs>
                <w:tab w:val="left" w:pos="292"/>
              </w:tabs>
              <w:jc w:val="both"/>
              <w:rPr>
                <w:rFonts w:ascii="Tahoma" w:hAnsi="Tahoma" w:cs="Tahoma"/>
              </w:rPr>
            </w:pPr>
            <w:r w:rsidRPr="00596C1B">
              <w:rPr>
                <w:rFonts w:ascii="Tahoma" w:hAnsi="Tahoma" w:cs="Tahoma"/>
              </w:rPr>
              <w:t>a)</w:t>
            </w:r>
            <w:r w:rsidRPr="00596C1B">
              <w:rPr>
                <w:rFonts w:ascii="Tahoma" w:hAnsi="Tahoma" w:cs="Tahoma"/>
              </w:rPr>
              <w:tab/>
              <w:t xml:space="preserve">din iniţiativa Vânzătorului în cazul în care Cumpărătorul nu efectuează în termen de 10 zile calendaristice de la data sistării livrării de energie electrică plata integrală a facturilor și a penalităţilor datorate şi nu reîntregește garanţia bancară; </w:t>
            </w:r>
          </w:p>
          <w:p w14:paraId="4C4ECB47" w14:textId="77777777" w:rsidR="00B65068" w:rsidRPr="00596C1B" w:rsidRDefault="00B65068" w:rsidP="00B65068">
            <w:pPr>
              <w:tabs>
                <w:tab w:val="left" w:pos="292"/>
              </w:tabs>
              <w:jc w:val="both"/>
              <w:rPr>
                <w:rFonts w:ascii="Tahoma" w:hAnsi="Tahoma" w:cs="Tahoma"/>
              </w:rPr>
            </w:pPr>
            <w:r w:rsidRPr="00596C1B">
              <w:rPr>
                <w:rFonts w:ascii="Tahoma" w:hAnsi="Tahoma" w:cs="Tahoma"/>
              </w:rPr>
              <w:t>b)</w:t>
            </w:r>
            <w:r w:rsidRPr="00596C1B">
              <w:rPr>
                <w:rFonts w:ascii="Tahoma" w:hAnsi="Tahoma" w:cs="Tahoma"/>
              </w:rPr>
              <w:tab/>
              <w:t xml:space="preserve">din inițiativa uneia din părți în cazul în care cealaltă parte refuză să încheie un act adiţional la acest contract, în condiţiile modificării reglementărilor şi/sau circumstanţelor, aşa cum este definită în art. 29, care au stat la baza încheierii acestuia într-un termen de 30 de zile calendaristice de la data apariției acestor modificări. Încetarea contractului nu are loc în această situaţie decât dacă Vânzătorul şi Cumpărătorul nu ajung la o înţelegere în </w:t>
            </w:r>
            <w:r w:rsidRPr="00596C1B">
              <w:rPr>
                <w:rFonts w:ascii="Tahoma" w:hAnsi="Tahoma" w:cs="Tahoma"/>
              </w:rPr>
              <w:lastRenderedPageBreak/>
              <w:t>termenul de 30 de zile calendaristice menţionat mai sus;</w:t>
            </w:r>
          </w:p>
          <w:p w14:paraId="05D941E1" w14:textId="77777777" w:rsidR="00B65068" w:rsidRPr="00596C1B" w:rsidRDefault="00B65068" w:rsidP="00B65068">
            <w:pPr>
              <w:tabs>
                <w:tab w:val="left" w:pos="292"/>
              </w:tabs>
              <w:jc w:val="both"/>
              <w:rPr>
                <w:rFonts w:ascii="Tahoma" w:hAnsi="Tahoma" w:cs="Tahoma"/>
              </w:rPr>
            </w:pPr>
            <w:r w:rsidRPr="00596C1B">
              <w:rPr>
                <w:rFonts w:ascii="Tahoma" w:hAnsi="Tahoma" w:cs="Tahoma"/>
              </w:rPr>
              <w:t>c)</w:t>
            </w:r>
            <w:r w:rsidRPr="00596C1B">
              <w:rPr>
                <w:rFonts w:ascii="Tahoma" w:hAnsi="Tahoma" w:cs="Tahoma"/>
              </w:rPr>
              <w:tab/>
              <w:t>din iniţiativa uneia din părţi în cazul în care cealaltă parte nu asigură transmiterea notificărilor pe platforma pieţei de echilibrare pentru tranzacţiile aferente acestui contract timp de 3 zile consecutiv sau în cazul în care cealaltă parte a fost suspendată de la Piaţa de Echilibrare;</w:t>
            </w:r>
          </w:p>
          <w:p w14:paraId="7AC11B78" w14:textId="77777777" w:rsidR="00B65068" w:rsidRPr="00596C1B" w:rsidRDefault="00B65068" w:rsidP="00B65068">
            <w:pPr>
              <w:tabs>
                <w:tab w:val="left" w:pos="292"/>
              </w:tabs>
              <w:jc w:val="both"/>
              <w:rPr>
                <w:rFonts w:ascii="Tahoma" w:hAnsi="Tahoma" w:cs="Tahoma"/>
              </w:rPr>
            </w:pPr>
            <w:r w:rsidRPr="00596C1B">
              <w:rPr>
                <w:rFonts w:ascii="Tahoma" w:hAnsi="Tahoma" w:cs="Tahoma"/>
              </w:rPr>
              <w:t>d)</w:t>
            </w:r>
            <w:r w:rsidRPr="00596C1B">
              <w:rPr>
                <w:rFonts w:ascii="Tahoma" w:hAnsi="Tahoma" w:cs="Tahoma"/>
              </w:rPr>
              <w:tab/>
              <w:t>în cazul în care una dintre Părţi nu îşi respectă obligaţiile contractuale asumate conform art. 16, 17, 18 și 20.</w:t>
            </w:r>
          </w:p>
          <w:p w14:paraId="5D47B66A" w14:textId="08983384" w:rsidR="00B65068" w:rsidRPr="00596C1B" w:rsidRDefault="00B65068" w:rsidP="00B65068">
            <w:pPr>
              <w:jc w:val="both"/>
              <w:rPr>
                <w:rFonts w:ascii="Tahoma" w:hAnsi="Tahoma" w:cs="Tahoma"/>
              </w:rPr>
            </w:pPr>
            <w:r w:rsidRPr="00596C1B">
              <w:rPr>
                <w:rFonts w:ascii="Tahoma" w:hAnsi="Tahoma" w:cs="Tahoma"/>
              </w:rPr>
              <w:t xml:space="preserve">(2) În cazul rezilierii unui contract încheiat prin modalităţile de tranzacţionare PCCB-NC, partea din cauza căreia se produce rezilierea plăteşte părţii care nu este în culpă o compensaţie egală cu valoarea diferenţei dintre valoarea energiei nelivrate/ nepreluate la preţul de contract şi valoarea energiei nelivrate/ nepreluate la preţul produsului echivalent, evaluat pe baza preţurilor produselor tranzacţionate pe PCCB-NC sau, dacă acestea nu au fost tranzacţionate în ultimele 6 luni, a celor tranzacţionate pe PC-OTC şi/sau PCCB-LE, din ultimele 6 luni începând cu data cea mai </w:t>
            </w:r>
            <w:r w:rsidRPr="00596C1B">
              <w:rPr>
                <w:rFonts w:ascii="Tahoma" w:hAnsi="Tahoma" w:cs="Tahoma"/>
              </w:rPr>
              <w:lastRenderedPageBreak/>
              <w:t>apropiată de momentul rezilierii, astfel:</w:t>
            </w:r>
          </w:p>
          <w:p w14:paraId="232DE909" w14:textId="77777777" w:rsidR="00B65068" w:rsidRPr="00596C1B" w:rsidRDefault="00B65068" w:rsidP="00B65068">
            <w:pPr>
              <w:jc w:val="both"/>
              <w:rPr>
                <w:rFonts w:ascii="Tahoma" w:hAnsi="Tahoma" w:cs="Tahoma"/>
              </w:rPr>
            </w:pPr>
            <w:r w:rsidRPr="00596C1B">
              <w:rPr>
                <w:rFonts w:ascii="Tahoma" w:hAnsi="Tahoma" w:cs="Tahoma"/>
              </w:rPr>
              <w:t>a)</w:t>
            </w:r>
            <w:r w:rsidRPr="00596C1B">
              <w:rPr>
                <w:rFonts w:ascii="Tahoma" w:hAnsi="Tahoma" w:cs="Tahoma"/>
              </w:rPr>
              <w:tab/>
              <w:t>dacă diferenţa este pozitivă şi cumpărătorul a cauzat rezilierea, compensaţia se plăteşte vânzătorului de către cumpărător;</w:t>
            </w:r>
          </w:p>
          <w:p w14:paraId="3351C0A8" w14:textId="77777777" w:rsidR="00B65068" w:rsidRPr="00596C1B" w:rsidRDefault="00B65068" w:rsidP="00B65068">
            <w:pPr>
              <w:jc w:val="both"/>
              <w:rPr>
                <w:rFonts w:ascii="Tahoma" w:hAnsi="Tahoma" w:cs="Tahoma"/>
              </w:rPr>
            </w:pPr>
            <w:r w:rsidRPr="00596C1B">
              <w:rPr>
                <w:rFonts w:ascii="Tahoma" w:hAnsi="Tahoma" w:cs="Tahoma"/>
              </w:rPr>
              <w:t>b)</w:t>
            </w:r>
            <w:r w:rsidRPr="00596C1B">
              <w:rPr>
                <w:rFonts w:ascii="Tahoma" w:hAnsi="Tahoma" w:cs="Tahoma"/>
              </w:rPr>
              <w:tab/>
              <w:t>dacă diferenţa este negativă şi vânzătorul a cauzat rezilierea, suma, în modul, se plăteşte cumpărătorului de către vânzător;</w:t>
            </w:r>
          </w:p>
          <w:p w14:paraId="6258C452" w14:textId="77777777" w:rsidR="00B65068" w:rsidRPr="00596C1B" w:rsidRDefault="00B65068" w:rsidP="00B65068">
            <w:pPr>
              <w:jc w:val="both"/>
              <w:rPr>
                <w:rFonts w:ascii="Tahoma" w:hAnsi="Tahoma" w:cs="Tahoma"/>
              </w:rPr>
            </w:pPr>
            <w:r w:rsidRPr="00596C1B">
              <w:rPr>
                <w:rFonts w:ascii="Tahoma" w:hAnsi="Tahoma" w:cs="Tahoma"/>
              </w:rPr>
              <w:t>c)</w:t>
            </w:r>
            <w:r w:rsidRPr="00596C1B">
              <w:rPr>
                <w:rFonts w:ascii="Tahoma" w:hAnsi="Tahoma" w:cs="Tahoma"/>
              </w:rPr>
              <w:tab/>
              <w:t>dacă diferenţa este negativă şi cumpărătorul a cauzat rezilierea, contractul poate fi reziliat fără plata compensaţiei de mai sus;</w:t>
            </w:r>
          </w:p>
          <w:p w14:paraId="02706F16" w14:textId="77777777" w:rsidR="00B65068" w:rsidRPr="00596C1B" w:rsidRDefault="00B65068" w:rsidP="00B65068">
            <w:pPr>
              <w:jc w:val="both"/>
              <w:rPr>
                <w:rFonts w:ascii="Tahoma" w:hAnsi="Tahoma" w:cs="Tahoma"/>
              </w:rPr>
            </w:pPr>
            <w:r w:rsidRPr="00596C1B">
              <w:rPr>
                <w:rFonts w:ascii="Tahoma" w:hAnsi="Tahoma" w:cs="Tahoma"/>
              </w:rPr>
              <w:t>d)</w:t>
            </w:r>
            <w:r w:rsidRPr="00596C1B">
              <w:rPr>
                <w:rFonts w:ascii="Tahoma" w:hAnsi="Tahoma" w:cs="Tahoma"/>
              </w:rPr>
              <w:tab/>
              <w:t>dacă diferenţa este pozitivă şi vânzătorul a cauzat rezilierea, contractul poate fi reziliat fără plata compensaţiei de mai sus.</w:t>
            </w:r>
          </w:p>
          <w:p w14:paraId="2E6244AF" w14:textId="77777777" w:rsidR="00B65068" w:rsidRPr="00596C1B" w:rsidRDefault="00B65068" w:rsidP="00B65068">
            <w:pPr>
              <w:jc w:val="both"/>
              <w:rPr>
                <w:rFonts w:ascii="Tahoma" w:hAnsi="Tahoma" w:cs="Tahoma"/>
              </w:rPr>
            </w:pPr>
            <w:r w:rsidRPr="00596C1B">
              <w:rPr>
                <w:rFonts w:ascii="Tahoma" w:hAnsi="Tahoma" w:cs="Tahoma"/>
              </w:rPr>
              <w:t xml:space="preserve">(3) În cazul în care în ultimele 6 luni anterioare rezilierii nu se găseşte niciun produs echivalent format din produse tranzacţionate pe oricare dintre cele trei pieţe, PCCB-NC, PC-OTC şi PCCB-LE, inclusiv în cazul rezilierii imediat anterioare începerii perioadei de livrare sau în timpul acesteia, compensarea se va face prin referirea la preţul mediu de închidere pe PZU, aplicabil livrărilor pe o durată de maximum </w:t>
            </w:r>
            <w:r w:rsidRPr="00596C1B">
              <w:rPr>
                <w:rFonts w:ascii="Tahoma" w:hAnsi="Tahoma" w:cs="Tahoma"/>
              </w:rPr>
              <w:lastRenderedPageBreak/>
              <w:t>o săptămână ulterioară datei rezilierii.</w:t>
            </w:r>
          </w:p>
          <w:p w14:paraId="4F16DB67" w14:textId="0AF1AF11" w:rsidR="00B65068" w:rsidRPr="00596C1B" w:rsidRDefault="00B65068" w:rsidP="00B65068">
            <w:pPr>
              <w:jc w:val="both"/>
              <w:rPr>
                <w:rFonts w:ascii="Tahoma" w:hAnsi="Tahoma" w:cs="Tahoma"/>
              </w:rPr>
            </w:pPr>
            <w:r w:rsidRPr="00596C1B">
              <w:rPr>
                <w:rFonts w:ascii="Tahoma" w:hAnsi="Tahoma" w:cs="Tahoma"/>
              </w:rPr>
              <w:t xml:space="preserve"> (4) Factura emisă conform punctului 2 va fi transmisă parţii în culpă în termen de 2 (două) zile lucrătoare de la reziliere, cu termen de plată de 5 (cinci) zile lucrătoare.</w:t>
            </w:r>
          </w:p>
        </w:tc>
        <w:tc>
          <w:tcPr>
            <w:tcW w:w="3694" w:type="dxa"/>
          </w:tcPr>
          <w:p w14:paraId="76236C72" w14:textId="2C1D9AA0" w:rsidR="00B65068" w:rsidRPr="00596C1B" w:rsidRDefault="00B65068" w:rsidP="00B65068">
            <w:pPr>
              <w:jc w:val="both"/>
              <w:rPr>
                <w:rFonts w:ascii="Tahoma" w:hAnsi="Tahoma" w:cs="Tahoma"/>
                <w:bCs/>
              </w:rPr>
            </w:pPr>
            <w:r w:rsidRPr="00596C1B">
              <w:rPr>
                <w:rFonts w:ascii="Tahoma" w:hAnsi="Tahoma" w:cs="Tahoma"/>
                <w:bCs/>
              </w:rPr>
              <w:lastRenderedPageBreak/>
              <w:t>Trebuie incluse dispozitii suplimentare, care sa prevada:</w:t>
            </w:r>
          </w:p>
          <w:p w14:paraId="48044973" w14:textId="404EF15E" w:rsidR="00B65068" w:rsidRPr="00596C1B" w:rsidRDefault="00B65068" w:rsidP="00B65068">
            <w:pPr>
              <w:jc w:val="both"/>
              <w:rPr>
                <w:rFonts w:ascii="Tahoma" w:hAnsi="Tahoma" w:cs="Tahoma"/>
                <w:bCs/>
              </w:rPr>
            </w:pPr>
            <w:r w:rsidRPr="00596C1B">
              <w:rPr>
                <w:rFonts w:ascii="Tahoma" w:hAnsi="Tahoma" w:cs="Tahoma"/>
                <w:bCs/>
              </w:rPr>
              <w:t>- faptul ca partea in culpa trebuie sa plateasca si toate costurile necesare si rezonabile din punct de vedere comercial aparute ca urmare a rezilierii contractului;</w:t>
            </w:r>
          </w:p>
          <w:p w14:paraId="655B8ABD" w14:textId="0EB80AFD" w:rsidR="00B65068" w:rsidRDefault="00B65068" w:rsidP="00B65068">
            <w:pPr>
              <w:jc w:val="both"/>
              <w:rPr>
                <w:rFonts w:ascii="Tahoma" w:hAnsi="Tahoma" w:cs="Tahoma"/>
                <w:bCs/>
              </w:rPr>
            </w:pPr>
            <w:r w:rsidRPr="00596C1B">
              <w:rPr>
                <w:rFonts w:ascii="Tahoma" w:hAnsi="Tahoma" w:cs="Tahoma"/>
                <w:bCs/>
              </w:rPr>
              <w:t>- pentru evitarea oricarei indoieli, dreptul la compensatia M2M (daca exista) nu depinde de faptul ca partea care reziliaza contractul incheie tranzactii de inlocuire.</w:t>
            </w:r>
          </w:p>
          <w:p w14:paraId="458A44DB" w14:textId="64806132" w:rsidR="00C51E0A" w:rsidRPr="00596C1B" w:rsidRDefault="00C51E0A" w:rsidP="00B65068">
            <w:pPr>
              <w:jc w:val="both"/>
              <w:rPr>
                <w:rFonts w:ascii="Tahoma" w:hAnsi="Tahoma" w:cs="Tahoma"/>
                <w:bCs/>
              </w:rPr>
            </w:pPr>
            <w:r w:rsidRPr="001C1A95">
              <w:rPr>
                <w:rFonts w:ascii="Tahoma" w:hAnsi="Tahoma" w:cs="Tahoma"/>
                <w:bCs/>
              </w:rPr>
              <w:t>(GEN-I, trgovanje in prodaja elektricne energije, d.o.o.)</w:t>
            </w:r>
          </w:p>
          <w:p w14:paraId="3AEBCC32" w14:textId="1D8CF7E3" w:rsidR="00B65068" w:rsidRPr="00596C1B" w:rsidRDefault="00B65068" w:rsidP="00B65068">
            <w:pPr>
              <w:jc w:val="both"/>
              <w:rPr>
                <w:rFonts w:ascii="Tahoma" w:hAnsi="Tahoma" w:cs="Tahoma"/>
                <w:b/>
                <w:bCs/>
              </w:rPr>
            </w:pPr>
          </w:p>
        </w:tc>
        <w:tc>
          <w:tcPr>
            <w:tcW w:w="3093" w:type="dxa"/>
          </w:tcPr>
          <w:p w14:paraId="03056279" w14:textId="0518C2B3" w:rsidR="00B65068" w:rsidRPr="00C51E0A" w:rsidRDefault="00C51E0A" w:rsidP="00C51E0A">
            <w:pPr>
              <w:rPr>
                <w:rFonts w:ascii="Tahoma" w:hAnsi="Tahoma" w:cs="Tahoma"/>
                <w:bCs/>
              </w:rPr>
            </w:pPr>
            <w:r>
              <w:rPr>
                <w:rFonts w:ascii="Tahoma" w:hAnsi="Tahoma" w:cs="Tahoma"/>
                <w:bCs/>
              </w:rPr>
              <w:t>Se introduce un nou punct, conform propunerii AFEER.</w:t>
            </w:r>
          </w:p>
        </w:tc>
        <w:tc>
          <w:tcPr>
            <w:tcW w:w="3624" w:type="dxa"/>
          </w:tcPr>
          <w:p w14:paraId="009F7A4D" w14:textId="6E1BF24A" w:rsidR="00B65068" w:rsidRPr="00C51E0A" w:rsidRDefault="00C51E0A" w:rsidP="00C51E0A">
            <w:pPr>
              <w:rPr>
                <w:rFonts w:ascii="Tahoma" w:hAnsi="Tahoma" w:cs="Tahoma"/>
                <w:bCs/>
              </w:rPr>
            </w:pPr>
            <w:r w:rsidRPr="00C51E0A">
              <w:rPr>
                <w:rFonts w:ascii="Tahoma" w:hAnsi="Tahoma" w:cs="Tahoma"/>
                <w:bCs/>
              </w:rPr>
              <w:t>5) Față de compensatiile calculate conform alin. (2) partea care nu este în culpă are dreptul sa solicite partii din cauza careia se produce rezilierea să plătească sume suplimentare celor rezultate din aplicarea prevederilor  de la alin. (2), caz in care acestea vor fi incluse in factura de la alin. (4), iar in anexa la factura se va prezenta justificarea privind modul de calcul al acestora.</w:t>
            </w:r>
          </w:p>
        </w:tc>
      </w:tr>
      <w:bookmarkEnd w:id="3"/>
      <w:tr w:rsidR="00B65068" w:rsidRPr="00596C1B" w14:paraId="461321E3" w14:textId="77777777" w:rsidTr="00C51E0A">
        <w:trPr>
          <w:trHeight w:val="726"/>
        </w:trPr>
        <w:tc>
          <w:tcPr>
            <w:tcW w:w="1311" w:type="dxa"/>
            <w:vMerge/>
          </w:tcPr>
          <w:p w14:paraId="7E67AF11" w14:textId="77777777" w:rsidR="00B65068" w:rsidRPr="00596C1B" w:rsidRDefault="00B65068" w:rsidP="00B65068">
            <w:pPr>
              <w:autoSpaceDE w:val="0"/>
              <w:autoSpaceDN w:val="0"/>
              <w:adjustRightInd w:val="0"/>
              <w:jc w:val="center"/>
              <w:rPr>
                <w:rFonts w:ascii="Tahoma" w:hAnsi="Tahoma" w:cs="Tahoma"/>
                <w:b/>
              </w:rPr>
            </w:pPr>
          </w:p>
        </w:tc>
        <w:tc>
          <w:tcPr>
            <w:tcW w:w="3526" w:type="dxa"/>
            <w:vMerge/>
          </w:tcPr>
          <w:p w14:paraId="6AB41350" w14:textId="77777777" w:rsidR="00B65068" w:rsidRPr="00596C1B" w:rsidRDefault="00B65068" w:rsidP="00B65068">
            <w:pPr>
              <w:jc w:val="both"/>
              <w:rPr>
                <w:rFonts w:ascii="Tahoma" w:hAnsi="Tahoma" w:cs="Tahoma"/>
              </w:rPr>
            </w:pPr>
          </w:p>
        </w:tc>
        <w:tc>
          <w:tcPr>
            <w:tcW w:w="3694" w:type="dxa"/>
          </w:tcPr>
          <w:p w14:paraId="699DF80A" w14:textId="77777777" w:rsidR="00C51E0A" w:rsidRDefault="00B65068" w:rsidP="00C51E0A">
            <w:pPr>
              <w:jc w:val="both"/>
              <w:rPr>
                <w:rFonts w:ascii="Tahoma" w:hAnsi="Tahoma" w:cs="Tahoma"/>
                <w:bCs/>
                <w:i/>
              </w:rPr>
            </w:pPr>
            <w:r w:rsidRPr="00596C1B">
              <w:rPr>
                <w:rFonts w:ascii="Tahoma" w:hAnsi="Tahoma" w:cs="Tahoma"/>
                <w:bCs/>
              </w:rPr>
              <w:t xml:space="preserve">Referitor la art. 26 , propunem introducerea unui nou alineat, alin. (5), cu urmatorul continut: </w:t>
            </w:r>
            <w:r w:rsidRPr="00596C1B">
              <w:rPr>
                <w:rFonts w:ascii="Tahoma" w:hAnsi="Tahoma" w:cs="Tahoma"/>
                <w:bCs/>
                <w:i/>
              </w:rPr>
              <w:t>„(5) Față de compensatiile calculate conform alin. (2) partea care nu este în culpă are dreptul sa solicite partii din cauza careia se produce rezilierea să plătească sume suplimentare celor rezultate din aplicarea prevederilor  de la alin. (2), caz in care acestea vor fi incluse in factura de la alin. (4), iar in anexa la factura se va prezenta justificarea privind modul de calcul al acestora. „</w:t>
            </w:r>
          </w:p>
          <w:p w14:paraId="4AD88615" w14:textId="2B7FAFFB" w:rsidR="00B65068" w:rsidRPr="00C51E0A" w:rsidRDefault="00C51E0A" w:rsidP="00B65068">
            <w:pPr>
              <w:jc w:val="both"/>
              <w:rPr>
                <w:rFonts w:ascii="Tahoma" w:hAnsi="Tahoma" w:cs="Tahoma"/>
                <w:bCs/>
              </w:rPr>
            </w:pPr>
            <w:r w:rsidRPr="00C51E0A">
              <w:rPr>
                <w:rFonts w:ascii="Tahoma" w:hAnsi="Tahoma" w:cs="Tahoma"/>
                <w:bCs/>
              </w:rPr>
              <w:lastRenderedPageBreak/>
              <w:t>(AFEER)</w:t>
            </w:r>
          </w:p>
          <w:p w14:paraId="1955D2E2" w14:textId="6F9CBBDA" w:rsidR="00B65068" w:rsidRPr="008A4F19" w:rsidRDefault="00B65068" w:rsidP="00B65068">
            <w:pPr>
              <w:jc w:val="both"/>
              <w:rPr>
                <w:rFonts w:ascii="Tahoma" w:hAnsi="Tahoma" w:cs="Tahoma"/>
                <w:bCs/>
                <w:i/>
              </w:rPr>
            </w:pPr>
            <w:r w:rsidRPr="008A4F19">
              <w:rPr>
                <w:rFonts w:ascii="Tahoma" w:hAnsi="Tahoma" w:cs="Tahoma"/>
                <w:b/>
                <w:bCs/>
                <w:i/>
              </w:rPr>
              <w:t>Motivatie:</w:t>
            </w:r>
            <w:r w:rsidRPr="008A4F19">
              <w:rPr>
                <w:rFonts w:ascii="Tahoma" w:hAnsi="Tahoma" w:cs="Tahoma"/>
                <w:bCs/>
                <w:i/>
              </w:rPr>
              <w:t xml:space="preserve"> conform prevederilor art.19, (3) din Ordinul presedintelui ANRE nr. 50/2019 trebuie sa fie inclus si acest drept, avand in vedere ca pot sa apara cazuri care sa justifice plata acestor sume suplimentare pentru compensarea prejudiciului.</w:t>
            </w:r>
          </w:p>
        </w:tc>
        <w:tc>
          <w:tcPr>
            <w:tcW w:w="3093" w:type="dxa"/>
          </w:tcPr>
          <w:p w14:paraId="0C87F462" w14:textId="090DB342" w:rsidR="00B65068" w:rsidRPr="00C51E0A" w:rsidRDefault="00C51E0A" w:rsidP="00C51E0A">
            <w:pPr>
              <w:jc w:val="both"/>
              <w:rPr>
                <w:rFonts w:ascii="Tahoma" w:hAnsi="Tahoma" w:cs="Tahoma"/>
                <w:bCs/>
              </w:rPr>
            </w:pPr>
            <w:r>
              <w:rPr>
                <w:rFonts w:ascii="Tahoma" w:hAnsi="Tahoma" w:cs="Tahoma"/>
                <w:bCs/>
              </w:rPr>
              <w:lastRenderedPageBreak/>
              <w:t>De acord cu propunerea de completare</w:t>
            </w:r>
          </w:p>
        </w:tc>
        <w:tc>
          <w:tcPr>
            <w:tcW w:w="3624" w:type="dxa"/>
          </w:tcPr>
          <w:p w14:paraId="56B703A1" w14:textId="77777777" w:rsidR="00B65068" w:rsidRPr="00C51E0A" w:rsidRDefault="00B65068" w:rsidP="00C51E0A">
            <w:pPr>
              <w:jc w:val="both"/>
              <w:rPr>
                <w:rFonts w:ascii="Tahoma" w:hAnsi="Tahoma" w:cs="Tahoma"/>
                <w:bCs/>
              </w:rPr>
            </w:pPr>
          </w:p>
        </w:tc>
      </w:tr>
      <w:tr w:rsidR="00B65068" w:rsidRPr="00596C1B" w14:paraId="486F675F" w14:textId="77777777" w:rsidTr="0085461B">
        <w:trPr>
          <w:trHeight w:val="726"/>
        </w:trPr>
        <w:tc>
          <w:tcPr>
            <w:tcW w:w="1311" w:type="dxa"/>
          </w:tcPr>
          <w:p w14:paraId="2DF3BF56" w14:textId="67E83946" w:rsidR="00B65068" w:rsidRPr="00596C1B" w:rsidRDefault="00B65068" w:rsidP="00B65068">
            <w:pPr>
              <w:autoSpaceDE w:val="0"/>
              <w:autoSpaceDN w:val="0"/>
              <w:adjustRightInd w:val="0"/>
              <w:jc w:val="center"/>
              <w:rPr>
                <w:rFonts w:ascii="Tahoma" w:hAnsi="Tahoma" w:cs="Tahoma"/>
                <w:b/>
              </w:rPr>
            </w:pPr>
            <w:r w:rsidRPr="00596C1B">
              <w:rPr>
                <w:rFonts w:ascii="Tahoma" w:hAnsi="Tahoma" w:cs="Tahoma"/>
                <w:b/>
              </w:rPr>
              <w:lastRenderedPageBreak/>
              <w:t>Art. 26.(2)</w:t>
            </w:r>
          </w:p>
        </w:tc>
        <w:tc>
          <w:tcPr>
            <w:tcW w:w="3526" w:type="dxa"/>
          </w:tcPr>
          <w:p w14:paraId="47FA3FCB" w14:textId="77777777" w:rsidR="00B65068" w:rsidRPr="00596C1B" w:rsidRDefault="00B65068" w:rsidP="00B65068">
            <w:pPr>
              <w:rPr>
                <w:rFonts w:ascii="Tahoma" w:hAnsi="Tahoma" w:cs="Tahoma"/>
              </w:rPr>
            </w:pPr>
            <w:r w:rsidRPr="00596C1B">
              <w:rPr>
                <w:rFonts w:ascii="Tahoma" w:hAnsi="Tahoma" w:cs="Tahoma"/>
              </w:rPr>
              <w:t>(2) În cazul în care în ultimele 6 luni anterioare rezilierii nu se găseşte niciun produs echivalent format din produse tranzacţionate pe oricare dintre cele trei pieţe, PCCB-NC, PC-OTC şi PCCB-LE, inclusiv  în cazul rezilierii imediat anterioare începerii perioadei de livrare sau în timpul acesteia, compensarea se va face prin referirea la preţul mediu de închidere pe PZU, aplicabil livrărilor pe o durată de maximum o săptămână ulterioară datei rezilierii.</w:t>
            </w:r>
          </w:p>
          <w:p w14:paraId="7AFFFF7C" w14:textId="77777777" w:rsidR="00B65068" w:rsidRPr="00596C1B" w:rsidRDefault="00B65068" w:rsidP="00B65068">
            <w:pPr>
              <w:jc w:val="both"/>
              <w:rPr>
                <w:rFonts w:ascii="Tahoma" w:hAnsi="Tahoma" w:cs="Tahoma"/>
              </w:rPr>
            </w:pPr>
          </w:p>
        </w:tc>
        <w:tc>
          <w:tcPr>
            <w:tcW w:w="3694" w:type="dxa"/>
          </w:tcPr>
          <w:p w14:paraId="02581086" w14:textId="77777777" w:rsidR="00B65068" w:rsidRPr="0087209D" w:rsidRDefault="00B65068" w:rsidP="00B65068">
            <w:pPr>
              <w:jc w:val="both"/>
              <w:rPr>
                <w:rFonts w:ascii="Tahoma" w:eastAsiaTheme="minorEastAsia" w:hAnsi="Tahoma" w:cs="Tahoma"/>
                <w:lang w:eastAsia="zh-CN"/>
              </w:rPr>
            </w:pPr>
            <w:r w:rsidRPr="0087209D">
              <w:rPr>
                <w:rFonts w:ascii="Tahoma" w:eastAsiaTheme="minorEastAsia" w:hAnsi="Tahoma" w:cs="Tahoma"/>
                <w:lang w:eastAsia="zh-CN"/>
              </w:rPr>
              <w:t>Vă rugăm să ne precizaţi dacă preţul produsului echivalent utilizat pentru stabilirea compensaţiilor va fi preţul mediu de închidere al PZU, aplicabil livrărilor pe o durată de maximum o săptămână ulterioară datei rezilierii.</w:t>
            </w:r>
          </w:p>
          <w:p w14:paraId="49F92F8F" w14:textId="077E9709" w:rsidR="0087209D" w:rsidRPr="00596C1B" w:rsidRDefault="0087209D" w:rsidP="00B65068">
            <w:pPr>
              <w:jc w:val="both"/>
              <w:rPr>
                <w:rFonts w:ascii="Tahoma" w:hAnsi="Tahoma" w:cs="Tahoma"/>
                <w:b/>
                <w:bCs/>
              </w:rPr>
            </w:pPr>
            <w:r w:rsidRPr="00BE236B">
              <w:rPr>
                <w:rFonts w:ascii="Tahoma" w:hAnsi="Tahoma" w:cs="Tahoma"/>
              </w:rPr>
              <w:t>(SOCIETATEA DE DISTRIBUTIE A ENERGIEI ELECTRICE TRANSILVANIA NORD S.A.)</w:t>
            </w:r>
          </w:p>
        </w:tc>
        <w:tc>
          <w:tcPr>
            <w:tcW w:w="3093" w:type="dxa"/>
          </w:tcPr>
          <w:p w14:paraId="77A24FFF" w14:textId="61AA7F73" w:rsidR="00B65068" w:rsidRPr="0087209D" w:rsidRDefault="0085461B" w:rsidP="0087209D">
            <w:pPr>
              <w:rPr>
                <w:rFonts w:ascii="Tahoma" w:hAnsi="Tahoma" w:cs="Tahoma"/>
                <w:bCs/>
              </w:rPr>
            </w:pPr>
            <w:r>
              <w:rPr>
                <w:rFonts w:ascii="Tahoma" w:eastAsiaTheme="minorEastAsia" w:hAnsi="Tahoma" w:cs="Tahoma"/>
                <w:lang w:eastAsia="zh-CN"/>
              </w:rPr>
              <w:t>Conform clarificărilor primite din partea ANRE „</w:t>
            </w:r>
            <w:r w:rsidRPr="00BF16E5">
              <w:rPr>
                <w:rFonts w:ascii="Tahoma" w:eastAsiaTheme="minorEastAsia" w:hAnsi="Tahoma" w:cs="Tahoma"/>
                <w:i/>
                <w:iCs/>
                <w:lang w:eastAsia="zh-CN"/>
              </w:rPr>
              <w:t>se poate recurge la compensarea la prețul mediu pe PZU, pentru cantitățile de livrat aferente cel mult unei săptămâni. Astfel, dacă rezilierea ar avea loc marți, iar livrarea ar fi trebuit să înceapă în ziua de luni anterioară sau următoare, există o mare probabilitate ca participantul prejudiciat în urma rezilierii să nu aibă timpul necesar încheierii unor noi contracte la termen care să înlocuiască contractul reziliat; ca urmare, se presupune că pe o perioadă de maxim o săptămână, acesta ar putea fi nevoit să vândă/cumpere de pe PZU, diferența dintre prețul med iu pe PZU și prețul de contract fiind utilizată pentru determinarea prejudiciului și ca urmare a compensării</w:t>
            </w:r>
            <w:r>
              <w:rPr>
                <w:rFonts w:ascii="Tahoma" w:eastAsiaTheme="minorEastAsia" w:hAnsi="Tahoma" w:cs="Tahoma"/>
                <w:lang w:eastAsia="zh-CN"/>
              </w:rPr>
              <w:t>”</w:t>
            </w:r>
            <w:r w:rsidR="0087209D" w:rsidRPr="0087209D">
              <w:rPr>
                <w:rFonts w:ascii="Tahoma" w:hAnsi="Tahoma" w:cs="Tahoma"/>
                <w:bCs/>
              </w:rPr>
              <w:t>.</w:t>
            </w:r>
          </w:p>
        </w:tc>
        <w:tc>
          <w:tcPr>
            <w:tcW w:w="3624" w:type="dxa"/>
          </w:tcPr>
          <w:p w14:paraId="28E3DBAE" w14:textId="7232684F" w:rsidR="00B65068" w:rsidRPr="0085461B" w:rsidRDefault="0085461B" w:rsidP="0085461B">
            <w:pPr>
              <w:rPr>
                <w:rFonts w:ascii="Tahoma" w:hAnsi="Tahoma" w:cs="Tahoma"/>
              </w:rPr>
            </w:pPr>
            <w:r w:rsidRPr="0085461B">
              <w:rPr>
                <w:rFonts w:ascii="Tahoma" w:eastAsiaTheme="minorEastAsia" w:hAnsi="Tahoma" w:cs="Tahoma"/>
                <w:lang w:eastAsia="zh-CN"/>
              </w:rPr>
              <w:t>Față</w:t>
            </w:r>
            <w:r w:rsidRPr="0085461B">
              <w:rPr>
                <w:rFonts w:ascii="Tahoma" w:hAnsi="Tahoma" w:cs="Tahoma"/>
              </w:rPr>
              <w:t xml:space="preserve"> de clarificările furnizate din partea ANRE și pentru evitarea oricărui dubiu cu privire la aplicarea întocmai a prevederilor Regulamentului propunem menținerea textului din documentul de discuție.</w:t>
            </w:r>
          </w:p>
        </w:tc>
      </w:tr>
      <w:tr w:rsidR="00B65068" w:rsidRPr="00596C1B" w14:paraId="2F81FC14" w14:textId="77777777" w:rsidTr="0019515A">
        <w:trPr>
          <w:trHeight w:val="4099"/>
        </w:trPr>
        <w:tc>
          <w:tcPr>
            <w:tcW w:w="1311" w:type="dxa"/>
          </w:tcPr>
          <w:p w14:paraId="2454F9F1" w14:textId="329852B3" w:rsidR="00B65068" w:rsidRPr="00596C1B" w:rsidRDefault="00B65068" w:rsidP="00B65068">
            <w:pPr>
              <w:autoSpaceDE w:val="0"/>
              <w:autoSpaceDN w:val="0"/>
              <w:adjustRightInd w:val="0"/>
              <w:jc w:val="center"/>
              <w:rPr>
                <w:rFonts w:ascii="Tahoma" w:hAnsi="Tahoma" w:cs="Tahoma"/>
                <w:b/>
              </w:rPr>
            </w:pPr>
            <w:r w:rsidRPr="00596C1B">
              <w:rPr>
                <w:rFonts w:ascii="Tahoma" w:hAnsi="Tahoma" w:cs="Tahoma"/>
                <w:b/>
              </w:rPr>
              <w:lastRenderedPageBreak/>
              <w:t>Art. 26.(4)</w:t>
            </w:r>
          </w:p>
        </w:tc>
        <w:tc>
          <w:tcPr>
            <w:tcW w:w="3526" w:type="dxa"/>
          </w:tcPr>
          <w:p w14:paraId="6B056678" w14:textId="18A96449" w:rsidR="00B65068" w:rsidRPr="00596C1B" w:rsidRDefault="00B65068" w:rsidP="00B65068">
            <w:pPr>
              <w:jc w:val="both"/>
              <w:rPr>
                <w:rFonts w:ascii="Tahoma" w:hAnsi="Tahoma" w:cs="Tahoma"/>
              </w:rPr>
            </w:pPr>
            <w:r w:rsidRPr="00596C1B">
              <w:rPr>
                <w:rFonts w:ascii="Tahoma" w:hAnsi="Tahoma" w:cs="Tahoma"/>
              </w:rPr>
              <w:t>Articol nou:</w:t>
            </w:r>
          </w:p>
        </w:tc>
        <w:tc>
          <w:tcPr>
            <w:tcW w:w="3694" w:type="dxa"/>
          </w:tcPr>
          <w:p w14:paraId="35791465" w14:textId="48175E70" w:rsidR="00B65068" w:rsidRPr="00596C1B" w:rsidRDefault="00B65068" w:rsidP="00B65068">
            <w:pPr>
              <w:pStyle w:val="BodyText"/>
              <w:jc w:val="both"/>
              <w:rPr>
                <w:rFonts w:ascii="Tahoma" w:eastAsia="MS Mincho" w:hAnsi="Tahoma" w:cs="Tahoma"/>
                <w:noProof w:val="0"/>
                <w:sz w:val="22"/>
                <w:szCs w:val="22"/>
                <w:lang w:val="ro-RO"/>
              </w:rPr>
            </w:pPr>
            <w:r w:rsidRPr="00596C1B">
              <w:rPr>
                <w:rFonts w:ascii="Tahoma" w:eastAsia="MS Mincho" w:hAnsi="Tahoma" w:cs="Tahoma"/>
                <w:noProof w:val="0"/>
                <w:sz w:val="22"/>
                <w:szCs w:val="22"/>
                <w:lang w:val="ro-RO"/>
              </w:rPr>
              <w:t xml:space="preserve">Conform procedurii, sunt permise penalitati suplimentare, iar avand in vedere lipsa de lichiditate a pietelor este posibil ca referinta sa nu poate fi determinata si sa se utilizeze pretul mediu al PZU pe saptamana anterioara rezilierii, ceea ce nu „prea” are nici o relevanta raportat la pretul de contract. </w:t>
            </w:r>
          </w:p>
          <w:p w14:paraId="0110324C" w14:textId="77777777" w:rsidR="00B65068" w:rsidRPr="00596C1B" w:rsidRDefault="00B65068" w:rsidP="00B65068">
            <w:pPr>
              <w:pStyle w:val="BodyText"/>
              <w:jc w:val="both"/>
              <w:rPr>
                <w:rFonts w:ascii="Tahoma" w:eastAsia="MS Mincho" w:hAnsi="Tahoma" w:cs="Tahoma"/>
                <w:noProof w:val="0"/>
                <w:sz w:val="22"/>
                <w:szCs w:val="22"/>
                <w:lang w:val="ro-RO"/>
              </w:rPr>
            </w:pPr>
            <w:r w:rsidRPr="00596C1B">
              <w:rPr>
                <w:rFonts w:ascii="Tahoma" w:eastAsia="MS Mincho" w:hAnsi="Tahoma" w:cs="Tahoma"/>
                <w:noProof w:val="0"/>
                <w:sz w:val="22"/>
                <w:szCs w:val="22"/>
                <w:lang w:val="ro-RO"/>
              </w:rPr>
              <w:t>Suplimentar penalitatilor prevazute la Art. 26. (1)÷(3) se mai adauga urmatoarele penalitati:</w:t>
            </w:r>
          </w:p>
          <w:p w14:paraId="65664BA6" w14:textId="77777777" w:rsidR="00B65068" w:rsidRPr="00596C1B" w:rsidRDefault="00B65068" w:rsidP="00B65068">
            <w:pPr>
              <w:pStyle w:val="BodyText"/>
              <w:jc w:val="both"/>
              <w:rPr>
                <w:rFonts w:ascii="Tahoma" w:eastAsia="MS Mincho" w:hAnsi="Tahoma" w:cs="Tahoma"/>
                <w:noProof w:val="0"/>
                <w:sz w:val="22"/>
                <w:szCs w:val="22"/>
                <w:lang w:val="ro-RO"/>
              </w:rPr>
            </w:pPr>
            <w:r w:rsidRPr="00596C1B">
              <w:rPr>
                <w:rFonts w:ascii="Tahoma" w:eastAsia="MS Mincho" w:hAnsi="Tahoma" w:cs="Tahoma"/>
                <w:noProof w:val="0"/>
                <w:sz w:val="22"/>
                <w:szCs w:val="22"/>
                <w:lang w:val="ro-RO"/>
              </w:rPr>
              <w:t>(i) pentru perioade de livrare de o (1) lună calendaristică valoarea compensaţiei este egală cu 40% din contravaloarea energiei electrice contractate şi nelivrate/nepreluate, respectiv:</w:t>
            </w:r>
          </w:p>
          <w:p w14:paraId="2071086F" w14:textId="77777777" w:rsidR="00B65068" w:rsidRPr="00596C1B" w:rsidRDefault="00B65068" w:rsidP="00B65068">
            <w:pPr>
              <w:pStyle w:val="BodyText"/>
              <w:jc w:val="both"/>
              <w:rPr>
                <w:rFonts w:ascii="Tahoma" w:eastAsia="MS Mincho" w:hAnsi="Tahoma" w:cs="Tahoma"/>
                <w:noProof w:val="0"/>
                <w:sz w:val="22"/>
                <w:szCs w:val="22"/>
                <w:lang w:val="ro-RO"/>
              </w:rPr>
            </w:pPr>
            <w:r w:rsidRPr="00596C1B">
              <w:rPr>
                <w:rFonts w:ascii="Tahoma" w:eastAsia="MS Mincho" w:hAnsi="Tahoma" w:cs="Tahoma"/>
                <w:noProof w:val="0"/>
                <w:sz w:val="22"/>
                <w:szCs w:val="22"/>
                <w:lang w:val="ro-RO"/>
              </w:rPr>
              <w:t>Valoarea compensaţiei = 40% x Cantitatea de energie electrică nelivrată/nepreluată x preț contract + valoare TVA, în cazul în care este aplicabilă;</w:t>
            </w:r>
          </w:p>
          <w:p w14:paraId="2B5D4332" w14:textId="77777777" w:rsidR="00B65068" w:rsidRPr="00596C1B" w:rsidRDefault="00B65068" w:rsidP="00B65068">
            <w:pPr>
              <w:pStyle w:val="BodyText"/>
              <w:jc w:val="both"/>
              <w:rPr>
                <w:rFonts w:ascii="Tahoma" w:eastAsia="MS Mincho" w:hAnsi="Tahoma" w:cs="Tahoma"/>
                <w:noProof w:val="0"/>
                <w:sz w:val="22"/>
                <w:szCs w:val="22"/>
                <w:lang w:val="ro-RO"/>
              </w:rPr>
            </w:pPr>
            <w:r w:rsidRPr="00596C1B">
              <w:rPr>
                <w:rFonts w:ascii="Tahoma" w:eastAsia="MS Mincho" w:hAnsi="Tahoma" w:cs="Tahoma"/>
                <w:noProof w:val="0"/>
                <w:sz w:val="22"/>
                <w:szCs w:val="22"/>
                <w:lang w:val="ro-RO"/>
              </w:rPr>
              <w:t>(ii) pentru perioade de livrare de un trimestru valoarea compensaţiei este egală cu 30% din contravaloarea energiei electrice contractate, respectiv:</w:t>
            </w:r>
          </w:p>
          <w:p w14:paraId="33E7A9D6" w14:textId="77777777" w:rsidR="00B65068" w:rsidRPr="00596C1B" w:rsidRDefault="00B65068" w:rsidP="00B65068">
            <w:pPr>
              <w:pStyle w:val="BodyText"/>
              <w:jc w:val="both"/>
              <w:rPr>
                <w:rFonts w:ascii="Tahoma" w:eastAsia="MS Mincho" w:hAnsi="Tahoma" w:cs="Tahoma"/>
                <w:noProof w:val="0"/>
                <w:sz w:val="22"/>
                <w:szCs w:val="22"/>
                <w:lang w:val="ro-RO"/>
              </w:rPr>
            </w:pPr>
            <w:r w:rsidRPr="00596C1B">
              <w:rPr>
                <w:rFonts w:ascii="Tahoma" w:eastAsia="MS Mincho" w:hAnsi="Tahoma" w:cs="Tahoma"/>
                <w:noProof w:val="0"/>
                <w:sz w:val="22"/>
                <w:szCs w:val="22"/>
                <w:lang w:val="ro-RO"/>
              </w:rPr>
              <w:t>Valoarea compensaţiei = 30% x Cantitatea de energie electrică nelivrată/nepreluată x preț contract + valoare TVA, în cazul în care este aplicabilă;</w:t>
            </w:r>
          </w:p>
          <w:p w14:paraId="596B33F5" w14:textId="77777777" w:rsidR="00B65068" w:rsidRPr="00596C1B" w:rsidRDefault="00B65068" w:rsidP="00B65068">
            <w:pPr>
              <w:pStyle w:val="BodyText"/>
              <w:jc w:val="both"/>
              <w:rPr>
                <w:rFonts w:ascii="Tahoma" w:eastAsia="MS Mincho" w:hAnsi="Tahoma" w:cs="Tahoma"/>
                <w:noProof w:val="0"/>
                <w:sz w:val="22"/>
                <w:szCs w:val="22"/>
                <w:lang w:val="ro-RO"/>
              </w:rPr>
            </w:pPr>
            <w:r w:rsidRPr="00596C1B">
              <w:rPr>
                <w:rFonts w:ascii="Tahoma" w:eastAsia="MS Mincho" w:hAnsi="Tahoma" w:cs="Tahoma"/>
                <w:noProof w:val="0"/>
                <w:sz w:val="22"/>
                <w:szCs w:val="22"/>
                <w:lang w:val="ro-RO"/>
              </w:rPr>
              <w:t xml:space="preserve">(iii) pentru perioade de livrare de un an valoarea compensaţiei este egală </w:t>
            </w:r>
            <w:r w:rsidRPr="00596C1B">
              <w:rPr>
                <w:rFonts w:ascii="Tahoma" w:eastAsia="MS Mincho" w:hAnsi="Tahoma" w:cs="Tahoma"/>
                <w:noProof w:val="0"/>
                <w:sz w:val="22"/>
                <w:szCs w:val="22"/>
                <w:lang w:val="ro-RO"/>
              </w:rPr>
              <w:lastRenderedPageBreak/>
              <w:t>cu 20% din contravaloarea energiei electrice contractate, respectiv:</w:t>
            </w:r>
          </w:p>
          <w:p w14:paraId="00B52735" w14:textId="5D80CF1E" w:rsidR="00B65068" w:rsidRDefault="00B65068" w:rsidP="00B65068">
            <w:pPr>
              <w:pStyle w:val="BodyText"/>
              <w:jc w:val="both"/>
              <w:rPr>
                <w:rFonts w:ascii="Tahoma" w:eastAsia="MS Mincho" w:hAnsi="Tahoma" w:cs="Tahoma"/>
                <w:noProof w:val="0"/>
                <w:sz w:val="22"/>
                <w:szCs w:val="22"/>
                <w:lang w:val="ro-RO"/>
              </w:rPr>
            </w:pPr>
            <w:r w:rsidRPr="00596C1B">
              <w:rPr>
                <w:rFonts w:ascii="Tahoma" w:eastAsia="MS Mincho" w:hAnsi="Tahoma" w:cs="Tahoma"/>
                <w:noProof w:val="0"/>
                <w:sz w:val="22"/>
                <w:szCs w:val="22"/>
                <w:lang w:val="ro-RO"/>
              </w:rPr>
              <w:t>Valoarea compensaţiei = 20% x Cantitatea de energie electrică nelivrată/nepreluată x preț contract + valoare TVA, în cazul în care este aplicabilă;</w:t>
            </w:r>
          </w:p>
          <w:p w14:paraId="4938F437" w14:textId="4364327A" w:rsidR="00B65068" w:rsidRPr="00596C1B" w:rsidRDefault="0087209D" w:rsidP="0087209D">
            <w:pPr>
              <w:pStyle w:val="BodyText"/>
              <w:jc w:val="both"/>
              <w:rPr>
                <w:rFonts w:ascii="Tahoma" w:hAnsi="Tahoma" w:cs="Tahoma"/>
                <w:b/>
                <w:bCs/>
              </w:rPr>
            </w:pPr>
            <w:r w:rsidRPr="00BE236B">
              <w:rPr>
                <w:rFonts w:ascii="Tahoma" w:hAnsi="Tahoma" w:cs="Tahoma"/>
              </w:rPr>
              <w:t>(SOCIETATEA NATIONALA NUCLEARELECTRICA S.A.)</w:t>
            </w:r>
          </w:p>
        </w:tc>
        <w:tc>
          <w:tcPr>
            <w:tcW w:w="3093" w:type="dxa"/>
          </w:tcPr>
          <w:p w14:paraId="28FDCE1B" w14:textId="64E851DE" w:rsidR="00B65068" w:rsidRPr="0019515A" w:rsidRDefault="0019515A" w:rsidP="0019515A">
            <w:pPr>
              <w:rPr>
                <w:rFonts w:ascii="Tahoma" w:hAnsi="Tahoma" w:cs="Tahoma"/>
                <w:bCs/>
              </w:rPr>
            </w:pPr>
            <w:r w:rsidRPr="0019515A">
              <w:rPr>
                <w:rFonts w:ascii="Tahoma" w:hAnsi="Tahoma" w:cs="Tahoma"/>
                <w:bCs/>
              </w:rPr>
              <w:lastRenderedPageBreak/>
              <w:t>Propunerea excede prevederile art 19 (1) din Regulament. Conform  Regulamentului  aprobat prin ord. 50/2019, contractul poate prevede și plata unor sume suplimentare prevăzute la art 19 (1) din Regulament, dar această propunere trebuie supusă consultării publice.</w:t>
            </w:r>
          </w:p>
        </w:tc>
        <w:tc>
          <w:tcPr>
            <w:tcW w:w="3624" w:type="dxa"/>
            <w:vAlign w:val="center"/>
          </w:tcPr>
          <w:p w14:paraId="2BD89968" w14:textId="77777777" w:rsidR="00B65068" w:rsidRPr="00596C1B" w:rsidRDefault="00B65068" w:rsidP="00B65068">
            <w:pPr>
              <w:jc w:val="center"/>
              <w:rPr>
                <w:rFonts w:ascii="Tahoma" w:hAnsi="Tahoma" w:cs="Tahoma"/>
                <w:b/>
                <w:bCs/>
              </w:rPr>
            </w:pPr>
          </w:p>
        </w:tc>
      </w:tr>
      <w:tr w:rsidR="00B65068" w:rsidRPr="00596C1B" w14:paraId="371D29F1" w14:textId="77777777" w:rsidTr="005C4061">
        <w:trPr>
          <w:trHeight w:val="726"/>
        </w:trPr>
        <w:tc>
          <w:tcPr>
            <w:tcW w:w="1311" w:type="dxa"/>
          </w:tcPr>
          <w:p w14:paraId="35E47A5A" w14:textId="198C5B89" w:rsidR="00B65068" w:rsidRPr="00596C1B" w:rsidRDefault="00B65068" w:rsidP="00B65068">
            <w:pPr>
              <w:autoSpaceDE w:val="0"/>
              <w:autoSpaceDN w:val="0"/>
              <w:adjustRightInd w:val="0"/>
              <w:jc w:val="center"/>
              <w:rPr>
                <w:rFonts w:ascii="Tahoma" w:hAnsi="Tahoma" w:cs="Tahoma"/>
                <w:b/>
              </w:rPr>
            </w:pPr>
            <w:r w:rsidRPr="00596C1B">
              <w:rPr>
                <w:rFonts w:ascii="Tahoma" w:hAnsi="Tahoma" w:cs="Tahoma"/>
                <w:b/>
              </w:rPr>
              <w:t>Anexa 2</w:t>
            </w:r>
            <w:r w:rsidRPr="00596C1B">
              <w:t xml:space="preserve">  </w:t>
            </w:r>
          </w:p>
        </w:tc>
        <w:tc>
          <w:tcPr>
            <w:tcW w:w="3526" w:type="dxa"/>
          </w:tcPr>
          <w:p w14:paraId="1936A52A" w14:textId="07FB71A7" w:rsidR="00B65068" w:rsidRPr="00596C1B" w:rsidRDefault="00B65068" w:rsidP="00B65068">
            <w:pPr>
              <w:tabs>
                <w:tab w:val="left" w:pos="9"/>
              </w:tabs>
              <w:jc w:val="both"/>
              <w:rPr>
                <w:rFonts w:ascii="Tahoma" w:hAnsi="Tahoma" w:cs="Tahoma"/>
              </w:rPr>
            </w:pPr>
            <w:r w:rsidRPr="00596C1B">
              <w:rPr>
                <w:rFonts w:ascii="Tahoma" w:hAnsi="Tahoma" w:cs="Tahoma"/>
              </w:rPr>
              <w:tab/>
              <w:t>5.Preţul de contract pentru fiecare oră este ........ lei/MWh. Tariful zonal aferent serviciului de transport pentru introducerea energiei în reţea la data semnării prezentului contract este cel prevăzut în Ordinul preşedintelui ANRE în vigoare la data semnării contractului. Preţul de contract nu include TVA.</w:t>
            </w:r>
          </w:p>
        </w:tc>
        <w:tc>
          <w:tcPr>
            <w:tcW w:w="3694" w:type="dxa"/>
          </w:tcPr>
          <w:p w14:paraId="7F3CC692" w14:textId="587580C6" w:rsidR="00B65068" w:rsidRDefault="00B65068" w:rsidP="00B65068">
            <w:pPr>
              <w:jc w:val="both"/>
              <w:rPr>
                <w:rFonts w:ascii="Tahoma" w:hAnsi="Tahoma" w:cs="Tahoma"/>
                <w:bCs/>
                <w:i/>
                <w:color w:val="FF0000"/>
              </w:rPr>
            </w:pPr>
            <w:r w:rsidRPr="00596C1B">
              <w:rPr>
                <w:rFonts w:ascii="Tahoma" w:hAnsi="Tahoma" w:cs="Tahoma"/>
                <w:bCs/>
              </w:rPr>
              <w:t xml:space="preserve">5.Preţul de contract pentru fiecare oră este ........ lei/MWh. Tariful zonal aferent serviciului de transport pentru introducerea energiei în reţea la data semnării prezentului contract este cel prevăzut în Ordinul preşedintelui ANRE în vigoare la data semnării contractului. Preţul de contract nu include TVA. </w:t>
            </w:r>
            <w:bookmarkStart w:id="4" w:name="_Hlk10567280"/>
            <w:r w:rsidRPr="00596C1B">
              <w:rPr>
                <w:rFonts w:ascii="Tahoma" w:hAnsi="Tahoma" w:cs="Tahoma"/>
                <w:bCs/>
                <w:i/>
                <w:color w:val="FF0000"/>
              </w:rPr>
              <w:t>Prețul de contract se va modifica prin act adițional, ca urmare a modificării de către ANRE a tarifului zonal aferent serviciului de transport pentru introducerea energiei în reţea.</w:t>
            </w:r>
            <w:bookmarkEnd w:id="4"/>
          </w:p>
          <w:p w14:paraId="7C27D33A" w14:textId="77777777" w:rsidR="0019515A" w:rsidRPr="00BE236B" w:rsidRDefault="0019515A" w:rsidP="0019515A">
            <w:pPr>
              <w:jc w:val="both"/>
              <w:rPr>
                <w:rFonts w:ascii="Tahoma" w:eastAsiaTheme="minorEastAsia" w:hAnsi="Tahoma" w:cs="Tahoma"/>
                <w:lang w:eastAsia="zh-CN"/>
              </w:rPr>
            </w:pPr>
            <w:r w:rsidRPr="00BE236B">
              <w:rPr>
                <w:rFonts w:ascii="Tahoma" w:eastAsiaTheme="minorEastAsia" w:hAnsi="Tahoma" w:cs="Tahoma"/>
                <w:lang w:eastAsia="zh-CN"/>
              </w:rPr>
              <w:t>(ELECTRICA FURNIZARE S.A.)</w:t>
            </w:r>
          </w:p>
          <w:p w14:paraId="5A152717" w14:textId="1006485D" w:rsidR="00B65068" w:rsidRPr="00596C1B" w:rsidRDefault="00B65068" w:rsidP="00B65068">
            <w:pPr>
              <w:jc w:val="both"/>
              <w:rPr>
                <w:rFonts w:ascii="Tahoma" w:hAnsi="Tahoma" w:cs="Tahoma"/>
                <w:b/>
                <w:bCs/>
              </w:rPr>
            </w:pPr>
            <w:r w:rsidRPr="00596C1B">
              <w:rPr>
                <w:rFonts w:ascii="Tahoma" w:hAnsi="Tahoma" w:cs="Tahoma"/>
                <w:b/>
                <w:bCs/>
              </w:rPr>
              <w:t xml:space="preserve">Motivație: </w:t>
            </w:r>
          </w:p>
          <w:p w14:paraId="606B0742" w14:textId="0C0294DA" w:rsidR="00B65068" w:rsidRPr="00596C1B" w:rsidRDefault="00B65068" w:rsidP="00B65068">
            <w:pPr>
              <w:jc w:val="both"/>
              <w:rPr>
                <w:rFonts w:ascii="Tahoma" w:hAnsi="Tahoma" w:cs="Tahoma"/>
                <w:bCs/>
              </w:rPr>
            </w:pPr>
            <w:r w:rsidRPr="00596C1B">
              <w:rPr>
                <w:rFonts w:ascii="Tahoma" w:hAnsi="Tahoma" w:cs="Tahoma"/>
                <w:bCs/>
              </w:rPr>
              <w:t xml:space="preserve">Prețurile energiei electrice tranzacționate pe PCCB-NC includ </w:t>
            </w:r>
            <w:r w:rsidRPr="00596C1B">
              <w:rPr>
                <w:rFonts w:ascii="Tahoma" w:hAnsi="Tahoma" w:cs="Tahoma"/>
                <w:bCs/>
              </w:rPr>
              <w:lastRenderedPageBreak/>
              <w:t>tariful de transport Tg, care este modificat periodic prin ordin ANRE</w:t>
            </w:r>
          </w:p>
        </w:tc>
        <w:tc>
          <w:tcPr>
            <w:tcW w:w="3093" w:type="dxa"/>
          </w:tcPr>
          <w:p w14:paraId="0502685D" w14:textId="39EE8640" w:rsidR="00B65068" w:rsidRPr="005C4061" w:rsidRDefault="0085461B" w:rsidP="005C4061">
            <w:pPr>
              <w:jc w:val="both"/>
              <w:rPr>
                <w:rFonts w:ascii="Tahoma" w:hAnsi="Tahoma" w:cs="Tahoma"/>
                <w:bCs/>
              </w:rPr>
            </w:pPr>
            <w:r>
              <w:rPr>
                <w:rFonts w:ascii="Tahoma" w:hAnsi="Tahoma" w:cs="Tahoma"/>
                <w:bCs/>
              </w:rPr>
              <w:lastRenderedPageBreak/>
              <w:t>Suntem de acord cu propunerea de modificare.</w:t>
            </w:r>
          </w:p>
        </w:tc>
        <w:tc>
          <w:tcPr>
            <w:tcW w:w="3624" w:type="dxa"/>
          </w:tcPr>
          <w:p w14:paraId="635F53FE" w14:textId="0EA11FEB" w:rsidR="0085461B" w:rsidRDefault="005C4061" w:rsidP="005C4061">
            <w:pPr>
              <w:jc w:val="both"/>
              <w:rPr>
                <w:rFonts w:ascii="Tahoma" w:hAnsi="Tahoma" w:cs="Tahoma"/>
                <w:bCs/>
              </w:rPr>
            </w:pPr>
            <w:r w:rsidRPr="005C4061">
              <w:rPr>
                <w:rFonts w:ascii="Tahoma" w:hAnsi="Tahoma" w:cs="Tahoma"/>
                <w:bCs/>
              </w:rPr>
              <w:t xml:space="preserve">Propunem </w:t>
            </w:r>
            <w:r w:rsidR="0085461B">
              <w:rPr>
                <w:rFonts w:ascii="Tahoma" w:hAnsi="Tahoma" w:cs="Tahoma"/>
                <w:bCs/>
              </w:rPr>
              <w:t>introducerea în textul Anexei a unui punct nou conform completării propuse</w:t>
            </w:r>
            <w:r w:rsidR="00F506FC">
              <w:rPr>
                <w:rFonts w:ascii="Tahoma" w:hAnsi="Tahoma" w:cs="Tahoma"/>
                <w:bCs/>
              </w:rPr>
              <w:t>, cu renumerotarea punctelor ce urmează, respectiv 7 și 8</w:t>
            </w:r>
            <w:r w:rsidR="0085461B">
              <w:rPr>
                <w:rFonts w:ascii="Tahoma" w:hAnsi="Tahoma" w:cs="Tahoma"/>
                <w:bCs/>
              </w:rPr>
              <w:t>:</w:t>
            </w:r>
          </w:p>
          <w:p w14:paraId="486A7527" w14:textId="3796A686" w:rsidR="00B65068" w:rsidRPr="005C4061" w:rsidRDefault="0085461B" w:rsidP="005C4061">
            <w:pPr>
              <w:jc w:val="both"/>
              <w:rPr>
                <w:rFonts w:ascii="Tahoma" w:hAnsi="Tahoma" w:cs="Tahoma"/>
                <w:bCs/>
              </w:rPr>
            </w:pPr>
            <w:r>
              <w:rPr>
                <w:rFonts w:ascii="Tahoma" w:hAnsi="Tahoma" w:cs="Tahoma"/>
                <w:bCs/>
              </w:rPr>
              <w:t xml:space="preserve">6. </w:t>
            </w:r>
            <w:r w:rsidRPr="00596C1B">
              <w:rPr>
                <w:rFonts w:ascii="Tahoma" w:hAnsi="Tahoma" w:cs="Tahoma"/>
                <w:bCs/>
                <w:i/>
                <w:color w:val="FF0000"/>
              </w:rPr>
              <w:t>Prețul de contract se va modifica prin act adițional, ca urmare a modificării de către ANRE a tarifului zonal aferent serviciului de transport pentru introducerea energiei în reţea</w:t>
            </w:r>
            <w:r w:rsidR="005C4061" w:rsidRPr="005C4061">
              <w:rPr>
                <w:rFonts w:ascii="Tahoma" w:hAnsi="Tahoma" w:cs="Tahoma"/>
                <w:bCs/>
              </w:rPr>
              <w:t>.</w:t>
            </w:r>
          </w:p>
        </w:tc>
      </w:tr>
    </w:tbl>
    <w:p w14:paraId="1F0825BE" w14:textId="77777777" w:rsidR="007047C1" w:rsidRPr="00596C1B" w:rsidRDefault="007047C1" w:rsidP="007047C1">
      <w:pPr>
        <w:rPr>
          <w:rFonts w:ascii="Tahoma" w:hAnsi="Tahoma" w:cs="Tahoma"/>
        </w:rPr>
      </w:pPr>
    </w:p>
    <w:p w14:paraId="43DDEB86" w14:textId="77777777" w:rsidR="007047C1" w:rsidRPr="00596C1B" w:rsidRDefault="007047C1" w:rsidP="007047C1">
      <w:pPr>
        <w:rPr>
          <w:rFonts w:ascii="Tahoma" w:hAnsi="Tahoma" w:cs="Tahoma"/>
        </w:rPr>
      </w:pPr>
    </w:p>
    <w:p w14:paraId="6550A816" w14:textId="77777777" w:rsidR="0008129D" w:rsidRPr="00596C1B" w:rsidRDefault="0008129D">
      <w:pPr>
        <w:rPr>
          <w:rFonts w:ascii="Tahoma" w:hAnsi="Tahoma" w:cs="Tahoma"/>
        </w:rPr>
      </w:pPr>
    </w:p>
    <w:sectPr w:rsidR="0008129D" w:rsidRPr="00596C1B" w:rsidSect="00A16959">
      <w:footerReference w:type="default" r:id="rId7"/>
      <w:pgSz w:w="16838" w:h="11906" w:orient="landscape"/>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1F2DD" w14:textId="77777777" w:rsidR="006239E8" w:rsidRDefault="006239E8" w:rsidP="0085461B">
      <w:pPr>
        <w:spacing w:after="0" w:line="240" w:lineRule="auto"/>
      </w:pPr>
      <w:r>
        <w:separator/>
      </w:r>
    </w:p>
  </w:endnote>
  <w:endnote w:type="continuationSeparator" w:id="0">
    <w:p w14:paraId="6FC4DFA5" w14:textId="77777777" w:rsidR="006239E8" w:rsidRDefault="006239E8" w:rsidP="00854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671731"/>
      <w:docPartObj>
        <w:docPartGallery w:val="Page Numbers (Bottom of Page)"/>
        <w:docPartUnique/>
      </w:docPartObj>
    </w:sdtPr>
    <w:sdtEndPr>
      <w:rPr>
        <w:noProof/>
      </w:rPr>
    </w:sdtEndPr>
    <w:sdtContent>
      <w:p w14:paraId="10AEC34F" w14:textId="36863BFA" w:rsidR="0085461B" w:rsidRDefault="008546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F4DEE5" w14:textId="77777777" w:rsidR="0085461B" w:rsidRDefault="00854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B6366" w14:textId="77777777" w:rsidR="006239E8" w:rsidRDefault="006239E8" w:rsidP="0085461B">
      <w:pPr>
        <w:spacing w:after="0" w:line="240" w:lineRule="auto"/>
      </w:pPr>
      <w:r>
        <w:separator/>
      </w:r>
    </w:p>
  </w:footnote>
  <w:footnote w:type="continuationSeparator" w:id="0">
    <w:p w14:paraId="399EAF12" w14:textId="77777777" w:rsidR="006239E8" w:rsidRDefault="006239E8" w:rsidP="00854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535D6"/>
    <w:multiLevelType w:val="hybridMultilevel"/>
    <w:tmpl w:val="0BD2C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517A2"/>
    <w:multiLevelType w:val="hybridMultilevel"/>
    <w:tmpl w:val="BF1E7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526A0"/>
    <w:multiLevelType w:val="hybridMultilevel"/>
    <w:tmpl w:val="147654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F57C7B"/>
    <w:multiLevelType w:val="hybridMultilevel"/>
    <w:tmpl w:val="9AA2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C132D"/>
    <w:multiLevelType w:val="hybridMultilevel"/>
    <w:tmpl w:val="90D4B2FC"/>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5" w15:restartNumberingAfterBreak="0">
    <w:nsid w:val="30DA599A"/>
    <w:multiLevelType w:val="hybridMultilevel"/>
    <w:tmpl w:val="52922E0C"/>
    <w:lvl w:ilvl="0" w:tplc="193677B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B41AF7"/>
    <w:multiLevelType w:val="multilevel"/>
    <w:tmpl w:val="C082DD98"/>
    <w:lvl w:ilvl="0">
      <w:start w:val="5"/>
      <w:numFmt w:val="decimal"/>
      <w:lvlText w:val="%1."/>
      <w:lvlJc w:val="left"/>
      <w:pPr>
        <w:tabs>
          <w:tab w:val="num" w:pos="360"/>
        </w:tabs>
        <w:ind w:left="360" w:hanging="360"/>
      </w:pPr>
      <w:rPr>
        <w:rFonts w:hint="default"/>
      </w:rPr>
    </w:lvl>
    <w:lvl w:ilvl="1">
      <w:start w:val="1"/>
      <w:numFmt w:val="decimal"/>
      <w:isLgl/>
      <w:lvlText w:val="4.%2."/>
      <w:lvlJc w:val="left"/>
      <w:pPr>
        <w:tabs>
          <w:tab w:val="num" w:pos="720"/>
        </w:tabs>
        <w:ind w:left="720" w:hanging="720"/>
      </w:pPr>
      <w:rPr>
        <w:rFonts w:hint="default"/>
        <w:b/>
        <w:color w:val="auto"/>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47AD00E5"/>
    <w:multiLevelType w:val="hybridMultilevel"/>
    <w:tmpl w:val="8C10B606"/>
    <w:lvl w:ilvl="0" w:tplc="A1EC4CD8">
      <w:start w:val="6"/>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7111A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0"/>
  </w:num>
  <w:num w:numId="5">
    <w:abstractNumId w:val="8"/>
  </w:num>
  <w:num w:numId="6">
    <w:abstractNumId w:val="7"/>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9D"/>
    <w:rsid w:val="0000667C"/>
    <w:rsid w:val="000105AE"/>
    <w:rsid w:val="00015786"/>
    <w:rsid w:val="000163A8"/>
    <w:rsid w:val="00021180"/>
    <w:rsid w:val="000475F4"/>
    <w:rsid w:val="000568EA"/>
    <w:rsid w:val="00071893"/>
    <w:rsid w:val="00076A57"/>
    <w:rsid w:val="00080134"/>
    <w:rsid w:val="0008129D"/>
    <w:rsid w:val="000855AD"/>
    <w:rsid w:val="00085D6C"/>
    <w:rsid w:val="000A621D"/>
    <w:rsid w:val="000B04D0"/>
    <w:rsid w:val="000C5CB6"/>
    <w:rsid w:val="000E1E8E"/>
    <w:rsid w:val="000F4450"/>
    <w:rsid w:val="001079C4"/>
    <w:rsid w:val="00110A96"/>
    <w:rsid w:val="00125CBC"/>
    <w:rsid w:val="00126451"/>
    <w:rsid w:val="0013146A"/>
    <w:rsid w:val="0013537E"/>
    <w:rsid w:val="00136947"/>
    <w:rsid w:val="00141010"/>
    <w:rsid w:val="00146F89"/>
    <w:rsid w:val="00152FAE"/>
    <w:rsid w:val="001568C0"/>
    <w:rsid w:val="001630B7"/>
    <w:rsid w:val="0016522B"/>
    <w:rsid w:val="00171109"/>
    <w:rsid w:val="001714A0"/>
    <w:rsid w:val="0017218E"/>
    <w:rsid w:val="0018121D"/>
    <w:rsid w:val="001940FF"/>
    <w:rsid w:val="0019515A"/>
    <w:rsid w:val="0019616E"/>
    <w:rsid w:val="00196A22"/>
    <w:rsid w:val="001A101C"/>
    <w:rsid w:val="001A37F9"/>
    <w:rsid w:val="001B124F"/>
    <w:rsid w:val="001C1A95"/>
    <w:rsid w:val="001C7E66"/>
    <w:rsid w:val="001D22E3"/>
    <w:rsid w:val="001D5E67"/>
    <w:rsid w:val="001E3B1D"/>
    <w:rsid w:val="001E7466"/>
    <w:rsid w:val="001F0E1A"/>
    <w:rsid w:val="00202CA9"/>
    <w:rsid w:val="002073F3"/>
    <w:rsid w:val="00212710"/>
    <w:rsid w:val="00213C65"/>
    <w:rsid w:val="00215A87"/>
    <w:rsid w:val="00216956"/>
    <w:rsid w:val="002176D0"/>
    <w:rsid w:val="002201C2"/>
    <w:rsid w:val="0022701F"/>
    <w:rsid w:val="0022795A"/>
    <w:rsid w:val="002353B5"/>
    <w:rsid w:val="00236A7E"/>
    <w:rsid w:val="00240DF3"/>
    <w:rsid w:val="00246AE4"/>
    <w:rsid w:val="0025627D"/>
    <w:rsid w:val="00257256"/>
    <w:rsid w:val="00270A66"/>
    <w:rsid w:val="00273235"/>
    <w:rsid w:val="00285FA2"/>
    <w:rsid w:val="0029521C"/>
    <w:rsid w:val="00295704"/>
    <w:rsid w:val="002A1BDB"/>
    <w:rsid w:val="002D4EB6"/>
    <w:rsid w:val="002F2576"/>
    <w:rsid w:val="00300AC2"/>
    <w:rsid w:val="00311217"/>
    <w:rsid w:val="00311E81"/>
    <w:rsid w:val="00312DAB"/>
    <w:rsid w:val="0031473E"/>
    <w:rsid w:val="00314BD2"/>
    <w:rsid w:val="00316DEF"/>
    <w:rsid w:val="00322F0C"/>
    <w:rsid w:val="00333236"/>
    <w:rsid w:val="00334E4B"/>
    <w:rsid w:val="00351B44"/>
    <w:rsid w:val="0036092B"/>
    <w:rsid w:val="00365852"/>
    <w:rsid w:val="00376242"/>
    <w:rsid w:val="00387C28"/>
    <w:rsid w:val="00387F22"/>
    <w:rsid w:val="00390D9F"/>
    <w:rsid w:val="00393704"/>
    <w:rsid w:val="003A00CD"/>
    <w:rsid w:val="003A15A6"/>
    <w:rsid w:val="003E16DD"/>
    <w:rsid w:val="003F6055"/>
    <w:rsid w:val="00407605"/>
    <w:rsid w:val="00415300"/>
    <w:rsid w:val="00424258"/>
    <w:rsid w:val="00425C3A"/>
    <w:rsid w:val="00441075"/>
    <w:rsid w:val="00456D02"/>
    <w:rsid w:val="004648FE"/>
    <w:rsid w:val="00467CB5"/>
    <w:rsid w:val="00470FD3"/>
    <w:rsid w:val="00471AE0"/>
    <w:rsid w:val="00481912"/>
    <w:rsid w:val="00486E93"/>
    <w:rsid w:val="004944A2"/>
    <w:rsid w:val="00497968"/>
    <w:rsid w:val="004A0312"/>
    <w:rsid w:val="004A5F5D"/>
    <w:rsid w:val="004B1038"/>
    <w:rsid w:val="004B18D1"/>
    <w:rsid w:val="004B6157"/>
    <w:rsid w:val="004C200C"/>
    <w:rsid w:val="004E740C"/>
    <w:rsid w:val="004F1859"/>
    <w:rsid w:val="005001F1"/>
    <w:rsid w:val="00502224"/>
    <w:rsid w:val="00512253"/>
    <w:rsid w:val="005224F7"/>
    <w:rsid w:val="0053083F"/>
    <w:rsid w:val="00537376"/>
    <w:rsid w:val="005505DA"/>
    <w:rsid w:val="00555071"/>
    <w:rsid w:val="00561360"/>
    <w:rsid w:val="00564BFC"/>
    <w:rsid w:val="00571518"/>
    <w:rsid w:val="00572800"/>
    <w:rsid w:val="00581859"/>
    <w:rsid w:val="00581EDA"/>
    <w:rsid w:val="0058735B"/>
    <w:rsid w:val="00596C1B"/>
    <w:rsid w:val="005A57C9"/>
    <w:rsid w:val="005A60DC"/>
    <w:rsid w:val="005C3005"/>
    <w:rsid w:val="005C4061"/>
    <w:rsid w:val="005C4662"/>
    <w:rsid w:val="005D62CC"/>
    <w:rsid w:val="005D681A"/>
    <w:rsid w:val="005E0D74"/>
    <w:rsid w:val="005E4F26"/>
    <w:rsid w:val="00615A82"/>
    <w:rsid w:val="00615CF1"/>
    <w:rsid w:val="006239E8"/>
    <w:rsid w:val="0063052F"/>
    <w:rsid w:val="00631D0B"/>
    <w:rsid w:val="00636339"/>
    <w:rsid w:val="00637E15"/>
    <w:rsid w:val="00641FA1"/>
    <w:rsid w:val="006470FE"/>
    <w:rsid w:val="00654A36"/>
    <w:rsid w:val="00654E51"/>
    <w:rsid w:val="00656AC5"/>
    <w:rsid w:val="006659D3"/>
    <w:rsid w:val="0067100D"/>
    <w:rsid w:val="00673EC6"/>
    <w:rsid w:val="00684E3E"/>
    <w:rsid w:val="006A12CC"/>
    <w:rsid w:val="006A1FBD"/>
    <w:rsid w:val="006A424A"/>
    <w:rsid w:val="006C639B"/>
    <w:rsid w:val="006E764C"/>
    <w:rsid w:val="006E7A84"/>
    <w:rsid w:val="006F128F"/>
    <w:rsid w:val="007046AB"/>
    <w:rsid w:val="007047C1"/>
    <w:rsid w:val="007068D1"/>
    <w:rsid w:val="007103C0"/>
    <w:rsid w:val="00712F29"/>
    <w:rsid w:val="007140A8"/>
    <w:rsid w:val="007149C5"/>
    <w:rsid w:val="00714B28"/>
    <w:rsid w:val="00722760"/>
    <w:rsid w:val="0073491E"/>
    <w:rsid w:val="00736680"/>
    <w:rsid w:val="00737910"/>
    <w:rsid w:val="00747502"/>
    <w:rsid w:val="00760D67"/>
    <w:rsid w:val="007702D2"/>
    <w:rsid w:val="00775302"/>
    <w:rsid w:val="00792CBA"/>
    <w:rsid w:val="007A6983"/>
    <w:rsid w:val="007C3751"/>
    <w:rsid w:val="007D315C"/>
    <w:rsid w:val="007E4099"/>
    <w:rsid w:val="007E4712"/>
    <w:rsid w:val="007F3C7B"/>
    <w:rsid w:val="0080044C"/>
    <w:rsid w:val="00810C84"/>
    <w:rsid w:val="00813319"/>
    <w:rsid w:val="00824355"/>
    <w:rsid w:val="008264A9"/>
    <w:rsid w:val="00831EA3"/>
    <w:rsid w:val="008353A5"/>
    <w:rsid w:val="0083578E"/>
    <w:rsid w:val="00836C7A"/>
    <w:rsid w:val="00840531"/>
    <w:rsid w:val="008420E2"/>
    <w:rsid w:val="00844B92"/>
    <w:rsid w:val="00852747"/>
    <w:rsid w:val="00853690"/>
    <w:rsid w:val="00853F5B"/>
    <w:rsid w:val="0085461B"/>
    <w:rsid w:val="00856A27"/>
    <w:rsid w:val="00863106"/>
    <w:rsid w:val="0087209D"/>
    <w:rsid w:val="008858D5"/>
    <w:rsid w:val="00894561"/>
    <w:rsid w:val="008A4F19"/>
    <w:rsid w:val="008A5B7D"/>
    <w:rsid w:val="008B1962"/>
    <w:rsid w:val="008C049A"/>
    <w:rsid w:val="008D61BC"/>
    <w:rsid w:val="008E05F7"/>
    <w:rsid w:val="008E0AE4"/>
    <w:rsid w:val="008E4D3A"/>
    <w:rsid w:val="008E5B73"/>
    <w:rsid w:val="008F2A9C"/>
    <w:rsid w:val="008F64C9"/>
    <w:rsid w:val="00912FDD"/>
    <w:rsid w:val="0091715E"/>
    <w:rsid w:val="0094278D"/>
    <w:rsid w:val="009445C8"/>
    <w:rsid w:val="00944A81"/>
    <w:rsid w:val="00946A4D"/>
    <w:rsid w:val="00953D03"/>
    <w:rsid w:val="00960C97"/>
    <w:rsid w:val="00972CE5"/>
    <w:rsid w:val="00974785"/>
    <w:rsid w:val="00974945"/>
    <w:rsid w:val="0097545A"/>
    <w:rsid w:val="009812EF"/>
    <w:rsid w:val="00984744"/>
    <w:rsid w:val="00984992"/>
    <w:rsid w:val="00992A8E"/>
    <w:rsid w:val="009932E2"/>
    <w:rsid w:val="00994606"/>
    <w:rsid w:val="009A5E70"/>
    <w:rsid w:val="009B3635"/>
    <w:rsid w:val="009D19CC"/>
    <w:rsid w:val="009D3013"/>
    <w:rsid w:val="009E3EC5"/>
    <w:rsid w:val="009E4654"/>
    <w:rsid w:val="009F09B0"/>
    <w:rsid w:val="009F3644"/>
    <w:rsid w:val="00A1236E"/>
    <w:rsid w:val="00A16959"/>
    <w:rsid w:val="00A203B3"/>
    <w:rsid w:val="00A42CDE"/>
    <w:rsid w:val="00A52FD2"/>
    <w:rsid w:val="00A57680"/>
    <w:rsid w:val="00A6064B"/>
    <w:rsid w:val="00A650AB"/>
    <w:rsid w:val="00A80C12"/>
    <w:rsid w:val="00A81530"/>
    <w:rsid w:val="00A9425E"/>
    <w:rsid w:val="00AA13A8"/>
    <w:rsid w:val="00AA747C"/>
    <w:rsid w:val="00AB087D"/>
    <w:rsid w:val="00AB1635"/>
    <w:rsid w:val="00AB68D1"/>
    <w:rsid w:val="00AE42DC"/>
    <w:rsid w:val="00AF4C83"/>
    <w:rsid w:val="00B22425"/>
    <w:rsid w:val="00B2298E"/>
    <w:rsid w:val="00B248B7"/>
    <w:rsid w:val="00B25A76"/>
    <w:rsid w:val="00B300BB"/>
    <w:rsid w:val="00B33843"/>
    <w:rsid w:val="00B41A2B"/>
    <w:rsid w:val="00B42319"/>
    <w:rsid w:val="00B4461C"/>
    <w:rsid w:val="00B456EC"/>
    <w:rsid w:val="00B473BD"/>
    <w:rsid w:val="00B51898"/>
    <w:rsid w:val="00B65068"/>
    <w:rsid w:val="00B71742"/>
    <w:rsid w:val="00B74AD3"/>
    <w:rsid w:val="00B779A0"/>
    <w:rsid w:val="00B87E1C"/>
    <w:rsid w:val="00B9351F"/>
    <w:rsid w:val="00BB6300"/>
    <w:rsid w:val="00BC2E31"/>
    <w:rsid w:val="00BC3B89"/>
    <w:rsid w:val="00BC6803"/>
    <w:rsid w:val="00BC7A98"/>
    <w:rsid w:val="00BD1403"/>
    <w:rsid w:val="00BE0814"/>
    <w:rsid w:val="00BE490F"/>
    <w:rsid w:val="00BF0EAB"/>
    <w:rsid w:val="00BF3460"/>
    <w:rsid w:val="00BF6640"/>
    <w:rsid w:val="00BF7641"/>
    <w:rsid w:val="00C04065"/>
    <w:rsid w:val="00C3336E"/>
    <w:rsid w:val="00C338C9"/>
    <w:rsid w:val="00C34C8D"/>
    <w:rsid w:val="00C368E1"/>
    <w:rsid w:val="00C37B4E"/>
    <w:rsid w:val="00C435FD"/>
    <w:rsid w:val="00C453FD"/>
    <w:rsid w:val="00C51665"/>
    <w:rsid w:val="00C51E0A"/>
    <w:rsid w:val="00C520F5"/>
    <w:rsid w:val="00C525A1"/>
    <w:rsid w:val="00C52777"/>
    <w:rsid w:val="00C5656C"/>
    <w:rsid w:val="00C6433C"/>
    <w:rsid w:val="00C810E1"/>
    <w:rsid w:val="00C85E8A"/>
    <w:rsid w:val="00C86625"/>
    <w:rsid w:val="00C9218F"/>
    <w:rsid w:val="00CB39F2"/>
    <w:rsid w:val="00CD0F42"/>
    <w:rsid w:val="00CD2D7E"/>
    <w:rsid w:val="00D03750"/>
    <w:rsid w:val="00D10102"/>
    <w:rsid w:val="00D20F0A"/>
    <w:rsid w:val="00D41A6D"/>
    <w:rsid w:val="00D4203B"/>
    <w:rsid w:val="00D43912"/>
    <w:rsid w:val="00D63715"/>
    <w:rsid w:val="00D7524A"/>
    <w:rsid w:val="00D81A18"/>
    <w:rsid w:val="00D81B20"/>
    <w:rsid w:val="00D82166"/>
    <w:rsid w:val="00D9336F"/>
    <w:rsid w:val="00D942AB"/>
    <w:rsid w:val="00DA58A1"/>
    <w:rsid w:val="00DA7E43"/>
    <w:rsid w:val="00DC68E0"/>
    <w:rsid w:val="00DD22D5"/>
    <w:rsid w:val="00DD301F"/>
    <w:rsid w:val="00DE2D3E"/>
    <w:rsid w:val="00E20C4A"/>
    <w:rsid w:val="00E22249"/>
    <w:rsid w:val="00E22DD7"/>
    <w:rsid w:val="00E37674"/>
    <w:rsid w:val="00E60176"/>
    <w:rsid w:val="00E70925"/>
    <w:rsid w:val="00E7106E"/>
    <w:rsid w:val="00EA3512"/>
    <w:rsid w:val="00EA4650"/>
    <w:rsid w:val="00EB33BA"/>
    <w:rsid w:val="00F009F7"/>
    <w:rsid w:val="00F01D4A"/>
    <w:rsid w:val="00F1467D"/>
    <w:rsid w:val="00F22A8C"/>
    <w:rsid w:val="00F506FC"/>
    <w:rsid w:val="00F72599"/>
    <w:rsid w:val="00F7333E"/>
    <w:rsid w:val="00F835DB"/>
    <w:rsid w:val="00F83AB7"/>
    <w:rsid w:val="00F861F8"/>
    <w:rsid w:val="00F86B81"/>
    <w:rsid w:val="00F8751A"/>
    <w:rsid w:val="00F90D52"/>
    <w:rsid w:val="00F92366"/>
    <w:rsid w:val="00FB4FD5"/>
    <w:rsid w:val="00FC3E17"/>
    <w:rsid w:val="00FD0FF6"/>
    <w:rsid w:val="00FD5E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D19D7"/>
  <w15:docId w15:val="{25FDA1EE-0781-43CE-B1CF-8DE51F9F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068"/>
  </w:style>
  <w:style w:type="paragraph" w:styleId="Heading1">
    <w:name w:val="heading 1"/>
    <w:basedOn w:val="Normal"/>
    <w:next w:val="Normal"/>
    <w:link w:val="Heading1Char"/>
    <w:qFormat/>
    <w:rsid w:val="00641FA1"/>
    <w:pPr>
      <w:keepNext/>
      <w:spacing w:after="0" w:line="240" w:lineRule="auto"/>
      <w:jc w:val="center"/>
      <w:outlineLvl w:val="0"/>
    </w:pPr>
    <w:rPr>
      <w:rFonts w:ascii="Times New Roman" w:eastAsia="Times New Roman" w:hAnsi="Times New Roman" w:cs="Times New Roman"/>
      <w:b/>
      <w:bCs/>
      <w:noProof/>
      <w:sz w:val="24"/>
      <w:szCs w:val="24"/>
      <w:lang w:val="en-US"/>
    </w:rPr>
  </w:style>
  <w:style w:type="paragraph" w:styleId="Heading2">
    <w:name w:val="heading 2"/>
    <w:basedOn w:val="Normal"/>
    <w:next w:val="Normal"/>
    <w:link w:val="Heading2Char"/>
    <w:uiPriority w:val="9"/>
    <w:semiHidden/>
    <w:unhideWhenUsed/>
    <w:qFormat/>
    <w:rsid w:val="00E709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E05F7"/>
    <w:pPr>
      <w:ind w:left="720"/>
      <w:contextualSpacing/>
    </w:pPr>
    <w:rPr>
      <w:lang w:val="en-US"/>
    </w:rPr>
  </w:style>
  <w:style w:type="character" w:styleId="CommentReference">
    <w:name w:val="annotation reference"/>
    <w:rsid w:val="00212710"/>
    <w:rPr>
      <w:sz w:val="16"/>
      <w:szCs w:val="16"/>
    </w:rPr>
  </w:style>
  <w:style w:type="paragraph" w:styleId="CommentText">
    <w:name w:val="annotation text"/>
    <w:basedOn w:val="Normal"/>
    <w:link w:val="CommentTextChar"/>
    <w:rsid w:val="00212710"/>
    <w:pPr>
      <w:spacing w:after="0" w:line="240" w:lineRule="auto"/>
    </w:pPr>
    <w:rPr>
      <w:rFonts w:ascii="Times New Roman" w:eastAsia="Times New Roman" w:hAnsi="Times New Roman" w:cs="Times New Roman"/>
      <w:sz w:val="20"/>
      <w:szCs w:val="20"/>
      <w:lang w:val="en-US" w:eastAsia="ro-RO"/>
    </w:rPr>
  </w:style>
  <w:style w:type="character" w:customStyle="1" w:styleId="CommentTextChar">
    <w:name w:val="Comment Text Char"/>
    <w:basedOn w:val="DefaultParagraphFont"/>
    <w:link w:val="CommentText"/>
    <w:rsid w:val="00212710"/>
    <w:rPr>
      <w:rFonts w:ascii="Times New Roman" w:eastAsia="Times New Roman" w:hAnsi="Times New Roman" w:cs="Times New Roman"/>
      <w:sz w:val="20"/>
      <w:szCs w:val="20"/>
      <w:lang w:val="en-US" w:eastAsia="ro-RO"/>
    </w:rPr>
  </w:style>
  <w:style w:type="paragraph" w:styleId="BalloonText">
    <w:name w:val="Balloon Text"/>
    <w:basedOn w:val="Normal"/>
    <w:link w:val="BalloonTextChar"/>
    <w:uiPriority w:val="99"/>
    <w:semiHidden/>
    <w:unhideWhenUsed/>
    <w:rsid w:val="00212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710"/>
    <w:rPr>
      <w:rFonts w:ascii="Tahoma" w:hAnsi="Tahoma" w:cs="Tahoma"/>
      <w:sz w:val="16"/>
      <w:szCs w:val="16"/>
    </w:rPr>
  </w:style>
  <w:style w:type="character" w:customStyle="1" w:styleId="Heading1Char">
    <w:name w:val="Heading 1 Char"/>
    <w:basedOn w:val="DefaultParagraphFont"/>
    <w:link w:val="Heading1"/>
    <w:rsid w:val="00641FA1"/>
    <w:rPr>
      <w:rFonts w:ascii="Times New Roman" w:eastAsia="Times New Roman" w:hAnsi="Times New Roman" w:cs="Times New Roman"/>
      <w:b/>
      <w:bCs/>
      <w:noProof/>
      <w:sz w:val="24"/>
      <w:szCs w:val="24"/>
      <w:lang w:val="en-US"/>
    </w:rPr>
  </w:style>
  <w:style w:type="paragraph" w:styleId="BodyText">
    <w:name w:val="Body Text"/>
    <w:basedOn w:val="Normal"/>
    <w:link w:val="BodyTextChar"/>
    <w:rsid w:val="00B9351F"/>
    <w:pPr>
      <w:spacing w:after="0" w:line="240" w:lineRule="auto"/>
      <w:jc w:val="center"/>
    </w:pPr>
    <w:rPr>
      <w:rFonts w:ascii="Times New Roman" w:eastAsia="Times New Roman" w:hAnsi="Times New Roman" w:cs="Times New Roman"/>
      <w:noProof/>
      <w:sz w:val="24"/>
      <w:szCs w:val="24"/>
      <w:lang w:val="en-US"/>
    </w:rPr>
  </w:style>
  <w:style w:type="character" w:customStyle="1" w:styleId="BodyTextChar">
    <w:name w:val="Body Text Char"/>
    <w:basedOn w:val="DefaultParagraphFont"/>
    <w:link w:val="BodyText"/>
    <w:rsid w:val="00B9351F"/>
    <w:rPr>
      <w:rFonts w:ascii="Times New Roman" w:eastAsia="Times New Roman" w:hAnsi="Times New Roman" w:cs="Times New Roman"/>
      <w:noProof/>
      <w:sz w:val="24"/>
      <w:szCs w:val="24"/>
      <w:lang w:val="en-US"/>
    </w:rPr>
  </w:style>
  <w:style w:type="character" w:styleId="Hyperlink">
    <w:name w:val="Hyperlink"/>
    <w:basedOn w:val="DefaultParagraphFont"/>
    <w:uiPriority w:val="99"/>
    <w:semiHidden/>
    <w:unhideWhenUsed/>
    <w:rsid w:val="00C338C9"/>
    <w:rPr>
      <w:color w:val="0000FF"/>
      <w:u w:val="single"/>
    </w:rPr>
  </w:style>
  <w:style w:type="paragraph" w:styleId="NormalWeb">
    <w:name w:val="Normal (Web)"/>
    <w:basedOn w:val="Normal"/>
    <w:uiPriority w:val="99"/>
    <w:unhideWhenUsed/>
    <w:rsid w:val="00974945"/>
    <w:pPr>
      <w:spacing w:after="0" w:line="240" w:lineRule="auto"/>
    </w:pPr>
    <w:rPr>
      <w:rFonts w:ascii="Georgia" w:eastAsia="Times New Roman" w:hAnsi="Georgia" w:cs="Times New Roman"/>
      <w:sz w:val="24"/>
      <w:szCs w:val="24"/>
      <w:lang w:val="en-US"/>
    </w:rPr>
  </w:style>
  <w:style w:type="character" w:customStyle="1" w:styleId="Heading2Char">
    <w:name w:val="Heading 2 Char"/>
    <w:basedOn w:val="DefaultParagraphFont"/>
    <w:link w:val="Heading2"/>
    <w:uiPriority w:val="9"/>
    <w:semiHidden/>
    <w:rsid w:val="00E7092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54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61B"/>
  </w:style>
  <w:style w:type="paragraph" w:styleId="Footer">
    <w:name w:val="footer"/>
    <w:basedOn w:val="Normal"/>
    <w:link w:val="FooterChar"/>
    <w:uiPriority w:val="99"/>
    <w:unhideWhenUsed/>
    <w:rsid w:val="00854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650294">
      <w:bodyDiv w:val="1"/>
      <w:marLeft w:val="0"/>
      <w:marRight w:val="0"/>
      <w:marTop w:val="0"/>
      <w:marBottom w:val="0"/>
      <w:divBdr>
        <w:top w:val="none" w:sz="0" w:space="0" w:color="auto"/>
        <w:left w:val="none" w:sz="0" w:space="0" w:color="auto"/>
        <w:bottom w:val="none" w:sz="0" w:space="0" w:color="auto"/>
        <w:right w:val="none" w:sz="0" w:space="0" w:color="auto"/>
      </w:divBdr>
      <w:divsChild>
        <w:div w:id="1857380084">
          <w:marLeft w:val="0"/>
          <w:marRight w:val="0"/>
          <w:marTop w:val="0"/>
          <w:marBottom w:val="0"/>
          <w:divBdr>
            <w:top w:val="none" w:sz="0" w:space="0" w:color="auto"/>
            <w:left w:val="none" w:sz="0" w:space="0" w:color="auto"/>
            <w:bottom w:val="none" w:sz="0" w:space="0" w:color="auto"/>
            <w:right w:val="none" w:sz="0" w:space="0" w:color="auto"/>
          </w:divBdr>
        </w:div>
      </w:divsChild>
    </w:div>
    <w:div w:id="173462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5906</Words>
  <Characters>33665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Mihai</dc:creator>
  <cp:keywords/>
  <dc:description/>
  <cp:lastModifiedBy>Mihaela Constantinescu</cp:lastModifiedBy>
  <cp:revision>3</cp:revision>
  <dcterms:created xsi:type="dcterms:W3CDTF">2019-06-04T16:02:00Z</dcterms:created>
  <dcterms:modified xsi:type="dcterms:W3CDTF">2019-06-04T16:08:00Z</dcterms:modified>
</cp:coreProperties>
</file>